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бюджетное общеобразовательное учреждение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 w:firstLine="14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«Глебовская средняя общеобразовательная школа»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Курского района Курской области</w:t>
      </w: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Pr="00D6179E" w:rsidRDefault="001D007D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566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D007D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0;margin-top:12.8pt;width:221.35pt;height:113.25pt;z-index: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" o:allowincell="f" stroked="f">
            <v:textbox>
              <w:txbxContent>
                <w:p w:rsidR="00D6179E" w:rsidRPr="00341868" w:rsidRDefault="00D6179E" w:rsidP="00D6179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«Принято»</w:t>
                  </w:r>
                </w:p>
                <w:p w:rsidR="00D6179E" w:rsidRPr="00341868" w:rsidRDefault="00D6179E" w:rsidP="00D6179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Педсовет №</w:t>
                  </w:r>
                  <w:r w:rsidR="00121E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«</w:t>
                  </w:r>
                  <w:r w:rsidR="00121E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3418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  <w:r w:rsidR="00121E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 г.</w:t>
                  </w:r>
                </w:p>
                <w:p w:rsidR="00D6179E" w:rsidRPr="00341868" w:rsidRDefault="00D6179E" w:rsidP="00D6179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 педсовета</w:t>
                  </w:r>
                </w:p>
                <w:p w:rsidR="00D6179E" w:rsidRPr="00341868" w:rsidRDefault="00D6179E" w:rsidP="00D6179E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ам.директора по УВР</w:t>
                  </w:r>
                </w:p>
                <w:p w:rsidR="00D6179E" w:rsidRPr="00341868" w:rsidRDefault="00D6179E" w:rsidP="00D6179E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6179E" w:rsidRPr="00341868" w:rsidRDefault="00D6179E" w:rsidP="00D6179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В.В.Чаплыгина</w:t>
                  </w:r>
                </w:p>
              </w:txbxContent>
            </v:textbox>
            <w10:wrap anchorx="margin"/>
          </v:shape>
        </w:pict>
      </w:r>
    </w:p>
    <w:p w:rsidR="00D6179E" w:rsidRPr="00D6179E" w:rsidRDefault="001D007D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D007D">
        <w:rPr>
          <w:rFonts w:ascii="Calibri" w:eastAsia="Calibri" w:hAnsi="Calibri" w:cs="Times New Roman"/>
          <w:noProof/>
          <w:lang w:eastAsia="ru-RU"/>
        </w:rPr>
        <w:pict>
          <v:shape id="Поле 3" o:spid="_x0000_s1027" type="#_x0000_t202" style="position:absolute;left:0;text-align:left;margin-left:273.45pt;margin-top:.2pt;width:218.2pt;height:12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" o:allowincell="f" stroked="f">
            <v:fill opacity="0"/>
            <v:textbox>
              <w:txbxContent>
                <w:p w:rsidR="00D6179E" w:rsidRPr="00341868" w:rsidRDefault="00D6179E" w:rsidP="00D6179E">
                  <w:pPr>
                    <w:ind w:right="10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6179E" w:rsidRDefault="00D6179E" w:rsidP="00D6179E">
                  <w:pPr>
                    <w:ind w:right="10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</w:t>
                  </w: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МБОУ </w:t>
                  </w:r>
                </w:p>
                <w:p w:rsidR="00D6179E" w:rsidRPr="00341868" w:rsidRDefault="00D6179E" w:rsidP="00D6179E">
                  <w:pPr>
                    <w:ind w:right="10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«Глебовская СОШ» </w:t>
                  </w:r>
                </w:p>
                <w:p w:rsidR="00D6179E" w:rsidRPr="00341868" w:rsidRDefault="00D6179E" w:rsidP="00D6179E">
                  <w:pPr>
                    <w:ind w:right="10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  <w:p w:rsidR="00D6179E" w:rsidRPr="00341868" w:rsidRDefault="00D6179E" w:rsidP="00D6179E">
                  <w:pPr>
                    <w:ind w:right="567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М.Д.Балицкая</w:t>
                  </w:r>
                </w:p>
                <w:p w:rsidR="00D6179E" w:rsidRDefault="00D6179E" w:rsidP="00D6179E">
                  <w:pPr>
                    <w:ind w:right="96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Приказ №__________ от</w:t>
                  </w:r>
                </w:p>
                <w:p w:rsidR="00D6179E" w:rsidRPr="00341868" w:rsidRDefault="00121E4C" w:rsidP="00D6179E">
                  <w:pPr>
                    <w:ind w:right="96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D617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»                  </w:t>
                  </w:r>
                  <w:r w:rsidR="00D617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2023 г.</w:t>
                  </w:r>
                </w:p>
                <w:p w:rsidR="00D6179E" w:rsidRPr="00341868" w:rsidRDefault="00D6179E" w:rsidP="00D6179E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56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ПРОГРАММА ВОСПИТАНИЯ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на 2023-2024 учебный год 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023D4" w:rsidRPr="008A6F3D" w:rsidRDefault="00D6179E" w:rsidP="008A6F3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с. Глебово </w:t>
      </w:r>
    </w:p>
    <w:p w:rsidR="00476458" w:rsidRDefault="00476458" w:rsidP="00034B06">
      <w:pPr>
        <w:spacing w:after="0" w:line="360" w:lineRule="auto"/>
      </w:pPr>
    </w:p>
    <w:p w:rsidR="00177144" w:rsidRPr="00177144" w:rsidRDefault="00177144" w:rsidP="00034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СОДЕРЖАНИЕ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695710">
        <w:rPr>
          <w:rFonts w:ascii="Times New Roman" w:hAnsi="Times New Roman" w:cs="Times New Roman"/>
          <w:sz w:val="28"/>
          <w:szCs w:val="28"/>
        </w:rPr>
        <w:t>.........................</w:t>
      </w:r>
      <w:r w:rsidR="00C90762">
        <w:rPr>
          <w:rFonts w:ascii="Times New Roman" w:hAnsi="Times New Roman" w:cs="Times New Roman"/>
          <w:sz w:val="28"/>
          <w:szCs w:val="28"/>
        </w:rPr>
        <w:t>.</w:t>
      </w:r>
      <w:r w:rsidR="0067511C">
        <w:rPr>
          <w:rFonts w:ascii="Times New Roman" w:hAnsi="Times New Roman" w:cs="Times New Roman"/>
          <w:sz w:val="28"/>
          <w:szCs w:val="28"/>
        </w:rPr>
        <w:t>.....</w:t>
      </w:r>
      <w:r w:rsidR="00695710">
        <w:rPr>
          <w:rFonts w:ascii="Times New Roman" w:hAnsi="Times New Roman" w:cs="Times New Roman"/>
          <w:sz w:val="28"/>
          <w:szCs w:val="28"/>
        </w:rPr>
        <w:t>....</w:t>
      </w:r>
      <w:r w:rsidR="00A7162B">
        <w:rPr>
          <w:rFonts w:ascii="Times New Roman" w:hAnsi="Times New Roman" w:cs="Times New Roman"/>
          <w:sz w:val="28"/>
          <w:szCs w:val="28"/>
        </w:rPr>
        <w:t>.........</w:t>
      </w:r>
      <w:r w:rsidR="007E08E7">
        <w:rPr>
          <w:rFonts w:ascii="Times New Roman" w:hAnsi="Times New Roman" w:cs="Times New Roman"/>
          <w:sz w:val="28"/>
          <w:szCs w:val="28"/>
        </w:rPr>
        <w:t>..</w:t>
      </w:r>
      <w:r w:rsidRPr="00177144">
        <w:rPr>
          <w:rFonts w:ascii="Times New Roman" w:hAnsi="Times New Roman" w:cs="Times New Roman"/>
          <w:sz w:val="28"/>
          <w:szCs w:val="28"/>
        </w:rPr>
        <w:t>3</w:t>
      </w:r>
      <w:r w:rsidR="00695710">
        <w:rPr>
          <w:rFonts w:ascii="Times New Roman" w:hAnsi="Times New Roman" w:cs="Times New Roman"/>
          <w:sz w:val="28"/>
          <w:szCs w:val="28"/>
        </w:rPr>
        <w:t>-4</w:t>
      </w:r>
    </w:p>
    <w:p w:rsidR="008A21EB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ЦЕЛЕВОЙ........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A7162B">
        <w:rPr>
          <w:rFonts w:ascii="Times New Roman" w:hAnsi="Times New Roman" w:cs="Times New Roman"/>
          <w:sz w:val="28"/>
          <w:szCs w:val="28"/>
        </w:rPr>
        <w:t>..............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7E08E7">
        <w:rPr>
          <w:rFonts w:ascii="Times New Roman" w:hAnsi="Times New Roman" w:cs="Times New Roman"/>
          <w:sz w:val="28"/>
          <w:szCs w:val="28"/>
        </w:rPr>
        <w:t>.................</w:t>
      </w:r>
      <w:r w:rsidRPr="00177144">
        <w:rPr>
          <w:rFonts w:ascii="Times New Roman" w:hAnsi="Times New Roman" w:cs="Times New Roman"/>
          <w:sz w:val="28"/>
          <w:szCs w:val="28"/>
        </w:rPr>
        <w:t>5</w:t>
      </w:r>
    </w:p>
    <w:p w:rsidR="00335EB6" w:rsidRPr="008A21EB" w:rsidRDefault="00335EB6" w:rsidP="00FD3015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B">
        <w:rPr>
          <w:rFonts w:ascii="Times New Roman" w:hAnsi="Times New Roman" w:cs="Times New Roman"/>
          <w:sz w:val="28"/>
          <w:szCs w:val="28"/>
        </w:rPr>
        <w:t xml:space="preserve">Цель и задачи воспитания </w:t>
      </w:r>
      <w:r w:rsidR="00E40099" w:rsidRPr="008A21EB">
        <w:rPr>
          <w:rFonts w:ascii="Times New Roman" w:hAnsi="Times New Roman" w:cs="Times New Roman"/>
          <w:sz w:val="28"/>
          <w:szCs w:val="28"/>
        </w:rPr>
        <w:t>обучающихся ...</w:t>
      </w:r>
      <w:r w:rsidR="008A21EB" w:rsidRPr="008A21EB">
        <w:rPr>
          <w:rFonts w:ascii="Times New Roman" w:hAnsi="Times New Roman" w:cs="Times New Roman"/>
          <w:sz w:val="28"/>
          <w:szCs w:val="28"/>
        </w:rPr>
        <w:t>.....</w:t>
      </w:r>
      <w:r w:rsidR="0067511C">
        <w:rPr>
          <w:rFonts w:ascii="Times New Roman" w:hAnsi="Times New Roman" w:cs="Times New Roman"/>
          <w:sz w:val="28"/>
          <w:szCs w:val="28"/>
        </w:rPr>
        <w:t>..</w:t>
      </w:r>
      <w:r w:rsidR="008A21EB" w:rsidRPr="008A21EB">
        <w:rPr>
          <w:rFonts w:ascii="Times New Roman" w:hAnsi="Times New Roman" w:cs="Times New Roman"/>
          <w:sz w:val="28"/>
          <w:szCs w:val="28"/>
        </w:rPr>
        <w:t>.......................</w:t>
      </w:r>
      <w:r w:rsidR="007E08E7" w:rsidRPr="008A21EB">
        <w:rPr>
          <w:rFonts w:ascii="Times New Roman" w:hAnsi="Times New Roman" w:cs="Times New Roman"/>
          <w:sz w:val="28"/>
          <w:szCs w:val="28"/>
        </w:rPr>
        <w:t>........</w:t>
      </w:r>
      <w:r w:rsidR="0067511C">
        <w:rPr>
          <w:rFonts w:ascii="Times New Roman" w:hAnsi="Times New Roman" w:cs="Times New Roman"/>
          <w:sz w:val="28"/>
          <w:szCs w:val="28"/>
        </w:rPr>
        <w:t>............</w:t>
      </w:r>
      <w:r w:rsidR="007E08E7" w:rsidRPr="008A21EB">
        <w:rPr>
          <w:rFonts w:ascii="Times New Roman" w:hAnsi="Times New Roman" w:cs="Times New Roman"/>
          <w:sz w:val="28"/>
          <w:szCs w:val="28"/>
        </w:rPr>
        <w:t>....</w:t>
      </w:r>
      <w:r w:rsidR="00177144" w:rsidRPr="008A21EB">
        <w:rPr>
          <w:rFonts w:ascii="Times New Roman" w:hAnsi="Times New Roman" w:cs="Times New Roman"/>
          <w:sz w:val="28"/>
          <w:szCs w:val="28"/>
        </w:rPr>
        <w:t>6</w:t>
      </w:r>
      <w:r w:rsidR="00B13B47" w:rsidRPr="008A21EB">
        <w:rPr>
          <w:rFonts w:ascii="Times New Roman" w:hAnsi="Times New Roman" w:cs="Times New Roman"/>
          <w:sz w:val="28"/>
          <w:szCs w:val="28"/>
        </w:rPr>
        <w:t>-1</w:t>
      </w:r>
      <w:r w:rsidR="008064A2">
        <w:rPr>
          <w:rFonts w:ascii="Times New Roman" w:hAnsi="Times New Roman" w:cs="Times New Roman"/>
          <w:sz w:val="28"/>
          <w:szCs w:val="28"/>
        </w:rPr>
        <w:t>2</w:t>
      </w:r>
    </w:p>
    <w:p w:rsidR="00335EB6" w:rsidRPr="008A21EB" w:rsidRDefault="0067511C" w:rsidP="006751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35EB6" w:rsidRPr="008A21EB">
        <w:rPr>
          <w:rFonts w:ascii="Times New Roman" w:hAnsi="Times New Roman" w:cs="Times New Roman"/>
          <w:sz w:val="28"/>
          <w:szCs w:val="28"/>
        </w:rPr>
        <w:t>Направления воспитания</w:t>
      </w:r>
      <w:r w:rsidR="00A7162B" w:rsidRPr="008A21EB">
        <w:rPr>
          <w:rFonts w:ascii="Times New Roman" w:hAnsi="Times New Roman" w:cs="Times New Roman"/>
          <w:sz w:val="28"/>
          <w:szCs w:val="28"/>
        </w:rPr>
        <w:t>…………………………</w:t>
      </w:r>
      <w:r w:rsidR="00507292">
        <w:rPr>
          <w:rFonts w:ascii="Times New Roman" w:hAnsi="Times New Roman" w:cs="Times New Roman"/>
          <w:sz w:val="28"/>
          <w:szCs w:val="28"/>
        </w:rPr>
        <w:t>.</w:t>
      </w:r>
      <w:r w:rsidR="00507292" w:rsidRPr="008A21EB">
        <w:rPr>
          <w:rFonts w:ascii="Times New Roman" w:hAnsi="Times New Roman" w:cs="Times New Roman"/>
          <w:sz w:val="28"/>
          <w:szCs w:val="28"/>
        </w:rPr>
        <w:t>…</w:t>
      </w:r>
      <w:r w:rsidR="0050729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762">
        <w:rPr>
          <w:rFonts w:ascii="Times New Roman" w:hAnsi="Times New Roman" w:cs="Times New Roman"/>
          <w:sz w:val="28"/>
          <w:szCs w:val="28"/>
        </w:rPr>
        <w:t>………….</w:t>
      </w:r>
      <w:r w:rsidR="00A7162B" w:rsidRPr="008A21EB">
        <w:rPr>
          <w:rFonts w:ascii="Times New Roman" w:hAnsi="Times New Roman" w:cs="Times New Roman"/>
          <w:sz w:val="28"/>
          <w:szCs w:val="28"/>
        </w:rPr>
        <w:t>.</w:t>
      </w:r>
      <w:r w:rsidR="00335EB6" w:rsidRPr="008A21EB">
        <w:rPr>
          <w:rFonts w:ascii="Times New Roman" w:hAnsi="Times New Roman" w:cs="Times New Roman"/>
          <w:sz w:val="28"/>
          <w:szCs w:val="28"/>
        </w:rPr>
        <w:t>…</w:t>
      </w:r>
      <w:r w:rsidR="008A21EB">
        <w:rPr>
          <w:rFonts w:ascii="Times New Roman" w:hAnsi="Times New Roman" w:cs="Times New Roman"/>
          <w:sz w:val="28"/>
          <w:szCs w:val="28"/>
        </w:rPr>
        <w:t>..</w:t>
      </w:r>
      <w:r w:rsidR="007E08E7" w:rsidRPr="008A21EB">
        <w:rPr>
          <w:rFonts w:ascii="Times New Roman" w:hAnsi="Times New Roman" w:cs="Times New Roman"/>
          <w:sz w:val="28"/>
          <w:szCs w:val="28"/>
        </w:rPr>
        <w:t>.......</w:t>
      </w:r>
      <w:r w:rsidR="00B13B47" w:rsidRPr="008A21EB">
        <w:rPr>
          <w:rFonts w:ascii="Times New Roman" w:hAnsi="Times New Roman" w:cs="Times New Roman"/>
          <w:sz w:val="28"/>
          <w:szCs w:val="28"/>
        </w:rPr>
        <w:t>1</w:t>
      </w:r>
      <w:r w:rsidR="008064A2">
        <w:rPr>
          <w:rFonts w:ascii="Times New Roman" w:hAnsi="Times New Roman" w:cs="Times New Roman"/>
          <w:sz w:val="28"/>
          <w:szCs w:val="28"/>
        </w:rPr>
        <w:t>3</w:t>
      </w:r>
      <w:r w:rsidR="00B13B47" w:rsidRPr="008A21EB">
        <w:rPr>
          <w:rFonts w:ascii="Times New Roman" w:hAnsi="Times New Roman" w:cs="Times New Roman"/>
          <w:sz w:val="28"/>
          <w:szCs w:val="28"/>
        </w:rPr>
        <w:t>-1</w:t>
      </w:r>
      <w:r w:rsidR="008064A2">
        <w:rPr>
          <w:rFonts w:ascii="Times New Roman" w:hAnsi="Times New Roman" w:cs="Times New Roman"/>
          <w:sz w:val="28"/>
          <w:szCs w:val="28"/>
        </w:rPr>
        <w:t>4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 xml:space="preserve">1.3 Целевые ориентиры результатов воспитания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177144">
        <w:rPr>
          <w:rFonts w:ascii="Times New Roman" w:hAnsi="Times New Roman" w:cs="Times New Roman"/>
          <w:sz w:val="28"/>
          <w:szCs w:val="28"/>
        </w:rPr>
        <w:t>..............</w:t>
      </w:r>
      <w:r w:rsidR="00A7162B">
        <w:rPr>
          <w:rFonts w:ascii="Times New Roman" w:hAnsi="Times New Roman" w:cs="Times New Roman"/>
          <w:sz w:val="28"/>
          <w:szCs w:val="28"/>
        </w:rPr>
        <w:t>............</w:t>
      </w:r>
      <w:r w:rsidR="00C90762">
        <w:rPr>
          <w:rFonts w:ascii="Times New Roman" w:hAnsi="Times New Roman" w:cs="Times New Roman"/>
          <w:sz w:val="28"/>
          <w:szCs w:val="28"/>
        </w:rPr>
        <w:t>...</w:t>
      </w:r>
      <w:r w:rsidR="0067511C">
        <w:rPr>
          <w:rFonts w:ascii="Times New Roman" w:hAnsi="Times New Roman" w:cs="Times New Roman"/>
          <w:sz w:val="28"/>
          <w:szCs w:val="28"/>
        </w:rPr>
        <w:t>..</w:t>
      </w:r>
      <w:r w:rsidR="00A7162B">
        <w:rPr>
          <w:rFonts w:ascii="Times New Roman" w:hAnsi="Times New Roman" w:cs="Times New Roman"/>
          <w:sz w:val="28"/>
          <w:szCs w:val="28"/>
        </w:rPr>
        <w:t>.....</w:t>
      </w:r>
      <w:r w:rsidR="007E08E7">
        <w:rPr>
          <w:rFonts w:ascii="Times New Roman" w:hAnsi="Times New Roman" w:cs="Times New Roman"/>
          <w:sz w:val="28"/>
          <w:szCs w:val="28"/>
        </w:rPr>
        <w:t>........</w:t>
      </w:r>
      <w:r w:rsidR="003B5776">
        <w:rPr>
          <w:rFonts w:ascii="Times New Roman" w:hAnsi="Times New Roman" w:cs="Times New Roman"/>
          <w:sz w:val="28"/>
          <w:szCs w:val="28"/>
        </w:rPr>
        <w:t>1</w:t>
      </w:r>
      <w:r w:rsidR="00504CFE">
        <w:rPr>
          <w:rFonts w:ascii="Times New Roman" w:hAnsi="Times New Roman" w:cs="Times New Roman"/>
          <w:sz w:val="28"/>
          <w:szCs w:val="28"/>
        </w:rPr>
        <w:t>5</w:t>
      </w:r>
      <w:r w:rsidR="003B5776">
        <w:rPr>
          <w:rFonts w:ascii="Times New Roman" w:hAnsi="Times New Roman" w:cs="Times New Roman"/>
          <w:sz w:val="28"/>
          <w:szCs w:val="28"/>
        </w:rPr>
        <w:t>-2</w:t>
      </w:r>
      <w:r w:rsidR="00057898">
        <w:rPr>
          <w:rFonts w:ascii="Times New Roman" w:hAnsi="Times New Roman" w:cs="Times New Roman"/>
          <w:sz w:val="28"/>
          <w:szCs w:val="28"/>
        </w:rPr>
        <w:t>7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РАЗДЕЛ 2. СО</w:t>
      </w:r>
      <w:r>
        <w:rPr>
          <w:rFonts w:ascii="Times New Roman" w:hAnsi="Times New Roman" w:cs="Times New Roman"/>
          <w:sz w:val="28"/>
          <w:szCs w:val="28"/>
        </w:rPr>
        <w:t>ДЕРЖАТЕЛЬНЫЙ ..................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</w:t>
      </w:r>
      <w:r w:rsidR="00A7162B">
        <w:rPr>
          <w:rFonts w:ascii="Times New Roman" w:hAnsi="Times New Roman" w:cs="Times New Roman"/>
          <w:sz w:val="28"/>
          <w:szCs w:val="28"/>
        </w:rPr>
        <w:t>.....</w:t>
      </w:r>
      <w:r w:rsidR="007E08E7">
        <w:rPr>
          <w:rFonts w:ascii="Times New Roman" w:hAnsi="Times New Roman" w:cs="Times New Roman"/>
          <w:sz w:val="28"/>
          <w:szCs w:val="28"/>
        </w:rPr>
        <w:t>.................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C90762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</w:t>
      </w:r>
      <w:r w:rsidR="00AC04AF">
        <w:rPr>
          <w:rFonts w:ascii="Times New Roman" w:hAnsi="Times New Roman" w:cs="Times New Roman"/>
          <w:sz w:val="28"/>
          <w:szCs w:val="28"/>
        </w:rPr>
        <w:t>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AC04AF">
        <w:rPr>
          <w:rFonts w:ascii="Times New Roman" w:hAnsi="Times New Roman" w:cs="Times New Roman"/>
          <w:sz w:val="28"/>
          <w:szCs w:val="28"/>
        </w:rPr>
        <w:t>28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организации..........</w:t>
      </w:r>
      <w:r w:rsidR="007C4F1C">
        <w:rPr>
          <w:rFonts w:ascii="Times New Roman" w:hAnsi="Times New Roman" w:cs="Times New Roman"/>
          <w:sz w:val="28"/>
          <w:szCs w:val="28"/>
        </w:rPr>
        <w:t>..........................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7E08E7">
        <w:rPr>
          <w:rFonts w:ascii="Times New Roman" w:hAnsi="Times New Roman" w:cs="Times New Roman"/>
          <w:sz w:val="28"/>
          <w:szCs w:val="28"/>
        </w:rPr>
        <w:t>....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</w:t>
      </w:r>
      <w:r w:rsidR="00B37585">
        <w:rPr>
          <w:rFonts w:ascii="Times New Roman" w:hAnsi="Times New Roman" w:cs="Times New Roman"/>
          <w:sz w:val="28"/>
          <w:szCs w:val="28"/>
        </w:rPr>
        <w:t>28</w:t>
      </w:r>
      <w:r w:rsidR="007C4F1C">
        <w:rPr>
          <w:rFonts w:ascii="Times New Roman" w:hAnsi="Times New Roman" w:cs="Times New Roman"/>
          <w:sz w:val="28"/>
          <w:szCs w:val="28"/>
        </w:rPr>
        <w:t>-</w:t>
      </w:r>
      <w:r w:rsidR="00D108AD">
        <w:rPr>
          <w:rFonts w:ascii="Times New Roman" w:hAnsi="Times New Roman" w:cs="Times New Roman"/>
          <w:sz w:val="28"/>
          <w:szCs w:val="28"/>
        </w:rPr>
        <w:t>3</w:t>
      </w:r>
      <w:r w:rsidR="00B37585">
        <w:rPr>
          <w:rFonts w:ascii="Times New Roman" w:hAnsi="Times New Roman" w:cs="Times New Roman"/>
          <w:sz w:val="28"/>
          <w:szCs w:val="28"/>
        </w:rPr>
        <w:t>0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2.2 Виды, формы и содержание воспитатель</w:t>
      </w:r>
      <w:r w:rsidR="00611900">
        <w:rPr>
          <w:rFonts w:ascii="Times New Roman" w:hAnsi="Times New Roman" w:cs="Times New Roman"/>
          <w:sz w:val="28"/>
          <w:szCs w:val="28"/>
        </w:rPr>
        <w:t xml:space="preserve">ной </w:t>
      </w:r>
      <w:r w:rsidR="00C90762">
        <w:rPr>
          <w:rFonts w:ascii="Times New Roman" w:hAnsi="Times New Roman" w:cs="Times New Roman"/>
          <w:sz w:val="28"/>
          <w:szCs w:val="28"/>
        </w:rPr>
        <w:t>деятельности............</w:t>
      </w:r>
      <w:r w:rsidR="00611900">
        <w:rPr>
          <w:rFonts w:ascii="Times New Roman" w:hAnsi="Times New Roman" w:cs="Times New Roman"/>
          <w:sz w:val="28"/>
          <w:szCs w:val="28"/>
        </w:rPr>
        <w:t>.</w:t>
      </w:r>
      <w:r w:rsidR="00A7162B">
        <w:rPr>
          <w:rFonts w:ascii="Times New Roman" w:hAnsi="Times New Roman" w:cs="Times New Roman"/>
          <w:sz w:val="28"/>
          <w:szCs w:val="28"/>
        </w:rPr>
        <w:t>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</w:t>
      </w:r>
      <w:r w:rsidR="00611900">
        <w:rPr>
          <w:rFonts w:ascii="Times New Roman" w:hAnsi="Times New Roman" w:cs="Times New Roman"/>
          <w:sz w:val="28"/>
          <w:szCs w:val="28"/>
        </w:rPr>
        <w:t>3</w:t>
      </w:r>
      <w:r w:rsidR="00B37585">
        <w:rPr>
          <w:rFonts w:ascii="Times New Roman" w:hAnsi="Times New Roman" w:cs="Times New Roman"/>
          <w:sz w:val="28"/>
          <w:szCs w:val="28"/>
        </w:rPr>
        <w:t>1</w:t>
      </w:r>
      <w:r w:rsidR="00611900">
        <w:rPr>
          <w:rFonts w:ascii="Times New Roman" w:hAnsi="Times New Roman" w:cs="Times New Roman"/>
          <w:sz w:val="28"/>
          <w:szCs w:val="28"/>
        </w:rPr>
        <w:t>-</w:t>
      </w:r>
      <w:r w:rsidR="00E61732">
        <w:rPr>
          <w:rFonts w:ascii="Times New Roman" w:hAnsi="Times New Roman" w:cs="Times New Roman"/>
          <w:sz w:val="28"/>
          <w:szCs w:val="28"/>
        </w:rPr>
        <w:t>5</w:t>
      </w:r>
      <w:r w:rsidR="00CC2737">
        <w:rPr>
          <w:rFonts w:ascii="Times New Roman" w:hAnsi="Times New Roman" w:cs="Times New Roman"/>
          <w:sz w:val="28"/>
          <w:szCs w:val="28"/>
        </w:rPr>
        <w:t>3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РАЗДЕЛ 3. О</w:t>
      </w:r>
      <w:r>
        <w:rPr>
          <w:rFonts w:ascii="Times New Roman" w:hAnsi="Times New Roman" w:cs="Times New Roman"/>
          <w:sz w:val="28"/>
          <w:szCs w:val="28"/>
        </w:rPr>
        <w:t>РГАНИЗАЦИОННЫЙ.................</w:t>
      </w:r>
      <w:r w:rsidR="00A7162B">
        <w:rPr>
          <w:rFonts w:ascii="Times New Roman" w:hAnsi="Times New Roman" w:cs="Times New Roman"/>
          <w:sz w:val="28"/>
          <w:szCs w:val="28"/>
        </w:rPr>
        <w:t>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...............................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.......5</w:t>
      </w:r>
      <w:r w:rsidR="00CC2737">
        <w:rPr>
          <w:rFonts w:ascii="Times New Roman" w:hAnsi="Times New Roman" w:cs="Times New Roman"/>
          <w:sz w:val="28"/>
          <w:szCs w:val="28"/>
        </w:rPr>
        <w:t>4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3.1 Кадровое обеспечение 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177144">
        <w:rPr>
          <w:rFonts w:ascii="Times New Roman" w:hAnsi="Times New Roman" w:cs="Times New Roman"/>
          <w:sz w:val="28"/>
          <w:szCs w:val="28"/>
        </w:rPr>
        <w:t>.....</w:t>
      </w:r>
      <w:r w:rsidR="00A7162B">
        <w:rPr>
          <w:rFonts w:ascii="Times New Roman" w:hAnsi="Times New Roman" w:cs="Times New Roman"/>
          <w:sz w:val="28"/>
          <w:szCs w:val="28"/>
        </w:rPr>
        <w:t>.........................</w:t>
      </w:r>
      <w:r w:rsidR="00C90762">
        <w:rPr>
          <w:rFonts w:ascii="Times New Roman" w:hAnsi="Times New Roman" w:cs="Times New Roman"/>
          <w:sz w:val="28"/>
          <w:szCs w:val="28"/>
        </w:rPr>
        <w:t>.....</w:t>
      </w:r>
      <w:r w:rsidRPr="00177144">
        <w:rPr>
          <w:rFonts w:ascii="Times New Roman" w:hAnsi="Times New Roman" w:cs="Times New Roman"/>
          <w:sz w:val="28"/>
          <w:szCs w:val="28"/>
        </w:rPr>
        <w:t>...</w:t>
      </w:r>
      <w:r w:rsidR="0067511C">
        <w:rPr>
          <w:rFonts w:ascii="Times New Roman" w:hAnsi="Times New Roman" w:cs="Times New Roman"/>
          <w:sz w:val="28"/>
          <w:szCs w:val="28"/>
        </w:rPr>
        <w:t>.......</w:t>
      </w:r>
      <w:r w:rsidRPr="00177144">
        <w:rPr>
          <w:rFonts w:ascii="Times New Roman" w:hAnsi="Times New Roman" w:cs="Times New Roman"/>
          <w:sz w:val="28"/>
          <w:szCs w:val="28"/>
        </w:rPr>
        <w:t>...</w:t>
      </w:r>
      <w:r w:rsidR="007E08E7">
        <w:rPr>
          <w:rFonts w:ascii="Times New Roman" w:hAnsi="Times New Roman" w:cs="Times New Roman"/>
          <w:sz w:val="28"/>
          <w:szCs w:val="28"/>
        </w:rPr>
        <w:t>...5</w:t>
      </w:r>
      <w:r w:rsidR="00CC2737">
        <w:rPr>
          <w:rFonts w:ascii="Times New Roman" w:hAnsi="Times New Roman" w:cs="Times New Roman"/>
          <w:sz w:val="28"/>
          <w:szCs w:val="28"/>
        </w:rPr>
        <w:t>4</w:t>
      </w:r>
      <w:r w:rsidR="001A317D">
        <w:rPr>
          <w:rFonts w:ascii="Times New Roman" w:hAnsi="Times New Roman" w:cs="Times New Roman"/>
          <w:sz w:val="28"/>
          <w:szCs w:val="28"/>
        </w:rPr>
        <w:t>-</w:t>
      </w:r>
      <w:r w:rsidR="00CC2737">
        <w:rPr>
          <w:rFonts w:ascii="Times New Roman" w:hAnsi="Times New Roman" w:cs="Times New Roman"/>
          <w:sz w:val="28"/>
          <w:szCs w:val="28"/>
        </w:rPr>
        <w:t>57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 xml:space="preserve">3.2 Нормативно-методическое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</w:t>
      </w:r>
      <w:r w:rsidR="00A7162B">
        <w:rPr>
          <w:rFonts w:ascii="Times New Roman" w:hAnsi="Times New Roman" w:cs="Times New Roman"/>
          <w:sz w:val="28"/>
          <w:szCs w:val="28"/>
        </w:rPr>
        <w:t>...........</w:t>
      </w:r>
      <w:r w:rsidR="00C90762">
        <w:rPr>
          <w:rFonts w:ascii="Times New Roman" w:hAnsi="Times New Roman" w:cs="Times New Roman"/>
          <w:sz w:val="28"/>
          <w:szCs w:val="28"/>
        </w:rPr>
        <w:t>..</w:t>
      </w:r>
      <w:r w:rsidR="00457101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.......</w:t>
      </w:r>
      <w:r w:rsidR="00CC2737">
        <w:rPr>
          <w:rFonts w:ascii="Times New Roman" w:hAnsi="Times New Roman" w:cs="Times New Roman"/>
          <w:sz w:val="28"/>
          <w:szCs w:val="28"/>
        </w:rPr>
        <w:t>58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3.3 Требования к условиям работы с обучающимися с особыми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образовательными по</w:t>
      </w:r>
      <w:r w:rsidR="00457101">
        <w:rPr>
          <w:rFonts w:ascii="Times New Roman" w:hAnsi="Times New Roman" w:cs="Times New Roman"/>
          <w:sz w:val="28"/>
          <w:szCs w:val="28"/>
        </w:rPr>
        <w:t>требностями………………………………………...</w:t>
      </w:r>
      <w:r w:rsidR="00034B06">
        <w:rPr>
          <w:rFonts w:ascii="Times New Roman" w:hAnsi="Times New Roman" w:cs="Times New Roman"/>
          <w:sz w:val="28"/>
          <w:szCs w:val="28"/>
        </w:rPr>
        <w:t>…</w:t>
      </w:r>
      <w:r w:rsidR="00CC2737">
        <w:rPr>
          <w:rFonts w:ascii="Times New Roman" w:hAnsi="Times New Roman" w:cs="Times New Roman"/>
          <w:sz w:val="28"/>
          <w:szCs w:val="28"/>
        </w:rPr>
        <w:t>….</w:t>
      </w:r>
      <w:r w:rsidR="00034B06">
        <w:rPr>
          <w:rFonts w:ascii="Times New Roman" w:hAnsi="Times New Roman" w:cs="Times New Roman"/>
          <w:sz w:val="28"/>
          <w:szCs w:val="28"/>
        </w:rPr>
        <w:t>….</w:t>
      </w:r>
      <w:r w:rsidR="00CC2737">
        <w:rPr>
          <w:rFonts w:ascii="Times New Roman" w:hAnsi="Times New Roman" w:cs="Times New Roman"/>
          <w:sz w:val="28"/>
          <w:szCs w:val="28"/>
        </w:rPr>
        <w:t>59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жизненной позиции о</w:t>
      </w:r>
      <w:r>
        <w:rPr>
          <w:rFonts w:ascii="Times New Roman" w:hAnsi="Times New Roman" w:cs="Times New Roman"/>
          <w:sz w:val="28"/>
          <w:szCs w:val="28"/>
        </w:rPr>
        <w:t>бучающихся ....................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</w:t>
      </w:r>
      <w:r w:rsidR="007E08E7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................</w:t>
      </w:r>
      <w:r w:rsidR="00457101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CC2737">
        <w:rPr>
          <w:rFonts w:ascii="Times New Roman" w:hAnsi="Times New Roman" w:cs="Times New Roman"/>
          <w:sz w:val="28"/>
          <w:szCs w:val="28"/>
        </w:rPr>
        <w:t>.</w:t>
      </w:r>
      <w:r w:rsidR="00454C6F">
        <w:rPr>
          <w:rFonts w:ascii="Times New Roman" w:hAnsi="Times New Roman" w:cs="Times New Roman"/>
          <w:sz w:val="28"/>
          <w:szCs w:val="28"/>
        </w:rPr>
        <w:t>.</w:t>
      </w:r>
      <w:r w:rsidR="007E08E7">
        <w:rPr>
          <w:rFonts w:ascii="Times New Roman" w:hAnsi="Times New Roman" w:cs="Times New Roman"/>
          <w:sz w:val="28"/>
          <w:szCs w:val="28"/>
        </w:rPr>
        <w:t>..</w:t>
      </w:r>
      <w:r w:rsidR="00CC2737">
        <w:rPr>
          <w:rFonts w:ascii="Times New Roman" w:hAnsi="Times New Roman" w:cs="Times New Roman"/>
          <w:sz w:val="28"/>
          <w:szCs w:val="28"/>
        </w:rPr>
        <w:t>60-61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3.5 Анализ воспитат</w:t>
      </w:r>
      <w:r>
        <w:rPr>
          <w:rFonts w:ascii="Times New Roman" w:hAnsi="Times New Roman" w:cs="Times New Roman"/>
          <w:sz w:val="28"/>
          <w:szCs w:val="28"/>
        </w:rPr>
        <w:t>ельного процесса ..............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</w:t>
      </w:r>
      <w:r w:rsidR="007E08E7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...........</w:t>
      </w:r>
      <w:r w:rsidR="00457101">
        <w:rPr>
          <w:rFonts w:ascii="Times New Roman" w:hAnsi="Times New Roman" w:cs="Times New Roman"/>
          <w:sz w:val="28"/>
          <w:szCs w:val="28"/>
        </w:rPr>
        <w:t>.......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5311F9">
        <w:rPr>
          <w:rFonts w:ascii="Times New Roman" w:hAnsi="Times New Roman" w:cs="Times New Roman"/>
          <w:sz w:val="28"/>
          <w:szCs w:val="28"/>
        </w:rPr>
        <w:t>.......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FA5D6B">
        <w:rPr>
          <w:rFonts w:ascii="Times New Roman" w:hAnsi="Times New Roman" w:cs="Times New Roman"/>
          <w:sz w:val="28"/>
          <w:szCs w:val="28"/>
        </w:rPr>
        <w:t>6</w:t>
      </w:r>
      <w:r w:rsidR="00A76CE7">
        <w:rPr>
          <w:rFonts w:ascii="Times New Roman" w:hAnsi="Times New Roman" w:cs="Times New Roman"/>
          <w:sz w:val="28"/>
          <w:szCs w:val="28"/>
        </w:rPr>
        <w:t>2-64</w:t>
      </w:r>
    </w:p>
    <w:p w:rsidR="00177144" w:rsidRDefault="00BB43D2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7144" w:rsidRPr="00177144">
        <w:rPr>
          <w:rFonts w:ascii="Times New Roman" w:hAnsi="Times New Roman" w:cs="Times New Roman"/>
          <w:sz w:val="28"/>
          <w:szCs w:val="28"/>
        </w:rPr>
        <w:t>алендарный пл</w:t>
      </w:r>
      <w:r w:rsidR="00177144">
        <w:rPr>
          <w:rFonts w:ascii="Times New Roman" w:hAnsi="Times New Roman" w:cs="Times New Roman"/>
          <w:sz w:val="28"/>
          <w:szCs w:val="28"/>
        </w:rPr>
        <w:t>ан воспитательной работы ......</w:t>
      </w:r>
      <w:r w:rsidR="00177144" w:rsidRPr="00177144">
        <w:rPr>
          <w:rFonts w:ascii="Times New Roman" w:hAnsi="Times New Roman" w:cs="Times New Roman"/>
          <w:sz w:val="28"/>
          <w:szCs w:val="28"/>
        </w:rPr>
        <w:t>..</w:t>
      </w:r>
      <w:r w:rsidR="00C90762">
        <w:rPr>
          <w:rFonts w:ascii="Times New Roman" w:hAnsi="Times New Roman" w:cs="Times New Roman"/>
          <w:sz w:val="28"/>
          <w:szCs w:val="28"/>
        </w:rPr>
        <w:t>.........</w:t>
      </w:r>
      <w:r w:rsidR="007E08E7">
        <w:rPr>
          <w:rFonts w:ascii="Times New Roman" w:hAnsi="Times New Roman" w:cs="Times New Roman"/>
          <w:sz w:val="28"/>
          <w:szCs w:val="28"/>
        </w:rPr>
        <w:t>.......................</w:t>
      </w:r>
      <w:r w:rsidR="00457101">
        <w:rPr>
          <w:rFonts w:ascii="Times New Roman" w:hAnsi="Times New Roman" w:cs="Times New Roman"/>
          <w:sz w:val="28"/>
          <w:szCs w:val="28"/>
        </w:rPr>
        <w:t>.......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DE71FA">
        <w:rPr>
          <w:rFonts w:ascii="Times New Roman" w:hAnsi="Times New Roman" w:cs="Times New Roman"/>
          <w:sz w:val="28"/>
          <w:szCs w:val="28"/>
        </w:rPr>
        <w:t>........</w:t>
      </w:r>
      <w:r w:rsidR="00A76CE7">
        <w:rPr>
          <w:rFonts w:ascii="Times New Roman" w:hAnsi="Times New Roman" w:cs="Times New Roman"/>
          <w:sz w:val="28"/>
          <w:szCs w:val="28"/>
        </w:rPr>
        <w:t>65-79</w:t>
      </w:r>
    </w:p>
    <w:p w:rsidR="0053353A" w:rsidRPr="0053353A" w:rsidRDefault="0053353A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53353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советника директора по воспитанию и взаимодействию с детскими общественными объединениями……………………………………………………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574AD">
        <w:rPr>
          <w:rFonts w:ascii="Times New Roman" w:hAnsi="Times New Roman" w:cs="Times New Roman"/>
          <w:sz w:val="28"/>
          <w:szCs w:val="28"/>
        </w:rPr>
        <w:t>.</w:t>
      </w:r>
      <w:r w:rsidR="00B45129">
        <w:rPr>
          <w:rFonts w:ascii="Times New Roman" w:hAnsi="Times New Roman" w:cs="Times New Roman"/>
          <w:sz w:val="28"/>
          <w:szCs w:val="28"/>
        </w:rPr>
        <w:t>79-</w:t>
      </w:r>
      <w:r w:rsidR="006574AD">
        <w:rPr>
          <w:rFonts w:ascii="Times New Roman" w:hAnsi="Times New Roman" w:cs="Times New Roman"/>
          <w:sz w:val="28"/>
          <w:szCs w:val="28"/>
        </w:rPr>
        <w:t>82</w:t>
      </w:r>
    </w:p>
    <w:p w:rsid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C64" w:rsidRDefault="00347C64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Pr="00255536" w:rsidRDefault="00255536" w:rsidP="00034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5536" w:rsidRPr="00255536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МБОУ «Глебовская СОШ»</w:t>
      </w:r>
      <w:r w:rsidRPr="00255536">
        <w:rPr>
          <w:rFonts w:ascii="Times New Roman" w:hAnsi="Times New Roman" w:cs="Times New Roman"/>
          <w:sz w:val="28"/>
          <w:szCs w:val="28"/>
        </w:rPr>
        <w:t xml:space="preserve"> (далее,</w:t>
      </w:r>
    </w:p>
    <w:p w:rsidR="00255536" w:rsidRP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соответственно — Программа) составлена на основе Федерального закона от</w:t>
      </w:r>
    </w:p>
    <w:p w:rsidR="00255536" w:rsidRP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с учётом</w:t>
      </w:r>
    </w:p>
    <w:p w:rsidR="00255536" w:rsidRP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D06D1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года и Плана мероприятий по ее реализации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5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гг., Стратегии национальной безопасности Российской Федерации, федеральных </w:t>
      </w:r>
      <w:r w:rsidRPr="00255536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</w:t>
      </w:r>
      <w:r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</w:t>
      </w:r>
      <w:r w:rsidRPr="00255536">
        <w:rPr>
          <w:rFonts w:ascii="Times New Roman" w:hAnsi="Times New Roman" w:cs="Times New Roman"/>
          <w:sz w:val="28"/>
          <w:szCs w:val="28"/>
        </w:rPr>
        <w:t>общего и среднего общего образован</w:t>
      </w:r>
      <w:r>
        <w:rPr>
          <w:rFonts w:ascii="Times New Roman" w:hAnsi="Times New Roman" w:cs="Times New Roman"/>
          <w:sz w:val="28"/>
          <w:szCs w:val="28"/>
        </w:rPr>
        <w:t>ия (далее — ФГОС).</w:t>
      </w:r>
    </w:p>
    <w:p w:rsidR="004D06D1" w:rsidRDefault="00255536" w:rsidP="00034B06">
      <w:pPr>
        <w:spacing w:after="0"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</w:t>
      </w:r>
      <w:r w:rsidRPr="00255536">
        <w:rPr>
          <w:rFonts w:ascii="Times New Roman" w:hAnsi="Times New Roman" w:cs="Times New Roman"/>
          <w:sz w:val="28"/>
          <w:szCs w:val="28"/>
        </w:rPr>
        <w:t>комплекс основных характеристик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работы, осуществляемой в школе, </w:t>
      </w:r>
      <w:r w:rsidRPr="00255536">
        <w:rPr>
          <w:rFonts w:ascii="Times New Roman" w:hAnsi="Times New Roman" w:cs="Times New Roman"/>
          <w:sz w:val="28"/>
          <w:szCs w:val="28"/>
        </w:rPr>
        <w:t>разрабатывается с учётом гос</w:t>
      </w:r>
      <w:r>
        <w:rPr>
          <w:rFonts w:ascii="Times New Roman" w:hAnsi="Times New Roman" w:cs="Times New Roman"/>
          <w:sz w:val="28"/>
          <w:szCs w:val="28"/>
        </w:rPr>
        <w:t>ударственной политики в области образования и воспитания.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5553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ывается на единстве и преемственности </w:t>
      </w:r>
      <w:r w:rsidRPr="00255536">
        <w:rPr>
          <w:rFonts w:ascii="Times New Roman" w:hAnsi="Times New Roman" w:cs="Times New Roman"/>
          <w:sz w:val="28"/>
          <w:szCs w:val="28"/>
        </w:rPr>
        <w:t>образовательного процесса на уровн</w:t>
      </w:r>
      <w:r>
        <w:rPr>
          <w:rFonts w:ascii="Times New Roman" w:hAnsi="Times New Roman" w:cs="Times New Roman"/>
          <w:sz w:val="28"/>
          <w:szCs w:val="28"/>
        </w:rPr>
        <w:t xml:space="preserve">ях начального общего, основного </w:t>
      </w:r>
      <w:r w:rsidRPr="00255536">
        <w:rPr>
          <w:rFonts w:ascii="Times New Roman" w:hAnsi="Times New Roman" w:cs="Times New Roman"/>
          <w:sz w:val="28"/>
          <w:szCs w:val="28"/>
        </w:rPr>
        <w:t>общего, среднего общего образования, соо</w:t>
      </w:r>
      <w:r>
        <w:rPr>
          <w:rFonts w:ascii="Times New Roman" w:hAnsi="Times New Roman" w:cs="Times New Roman"/>
          <w:sz w:val="28"/>
          <w:szCs w:val="28"/>
        </w:rPr>
        <w:t xml:space="preserve">тносится с рабочими программами </w:t>
      </w:r>
      <w:r w:rsidRPr="00255536">
        <w:rPr>
          <w:rFonts w:ascii="Times New Roman" w:hAnsi="Times New Roman" w:cs="Times New Roman"/>
          <w:sz w:val="28"/>
          <w:szCs w:val="28"/>
        </w:rPr>
        <w:t>воспитания для организаций, реализ</w:t>
      </w:r>
      <w:r>
        <w:rPr>
          <w:rFonts w:ascii="Times New Roman" w:hAnsi="Times New Roman" w:cs="Times New Roman"/>
          <w:sz w:val="28"/>
          <w:szCs w:val="28"/>
        </w:rPr>
        <w:t xml:space="preserve">ующих образовательные программы </w:t>
      </w:r>
      <w:r w:rsidRPr="00255536">
        <w:rPr>
          <w:rFonts w:ascii="Times New Roman" w:hAnsi="Times New Roman" w:cs="Times New Roman"/>
          <w:sz w:val="28"/>
          <w:szCs w:val="28"/>
        </w:rPr>
        <w:t>дошкольного, среднего</w:t>
      </w:r>
      <w:r w:rsidR="004D06D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Программа предназначена для плани</w:t>
      </w:r>
      <w:r w:rsidR="004D06D1">
        <w:rPr>
          <w:rFonts w:ascii="Times New Roman" w:hAnsi="Times New Roman" w:cs="Times New Roman"/>
          <w:sz w:val="28"/>
          <w:szCs w:val="28"/>
        </w:rPr>
        <w:t xml:space="preserve">рования и организации системной воспитательной деятельности с целью достижения обучающимися </w:t>
      </w:r>
      <w:r w:rsidRPr="00255536">
        <w:rPr>
          <w:rFonts w:ascii="Times New Roman" w:hAnsi="Times New Roman" w:cs="Times New Roman"/>
          <w:sz w:val="28"/>
          <w:szCs w:val="28"/>
        </w:rPr>
        <w:t xml:space="preserve">личностных результатов </w:t>
      </w:r>
      <w:r w:rsidR="004D06D1">
        <w:rPr>
          <w:rFonts w:ascii="Times New Roman" w:hAnsi="Times New Roman" w:cs="Times New Roman"/>
          <w:sz w:val="28"/>
          <w:szCs w:val="28"/>
        </w:rPr>
        <w:t>образования, определённых ФГОС.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 xml:space="preserve">Программа была разработана с </w:t>
      </w:r>
      <w:r w:rsidR="004D06D1">
        <w:rPr>
          <w:rFonts w:ascii="Times New Roman" w:hAnsi="Times New Roman" w:cs="Times New Roman"/>
          <w:sz w:val="28"/>
          <w:szCs w:val="28"/>
        </w:rPr>
        <w:t xml:space="preserve">участием педагогического совета </w:t>
      </w:r>
      <w:r w:rsidRPr="00255536">
        <w:rPr>
          <w:rFonts w:ascii="Times New Roman" w:hAnsi="Times New Roman" w:cs="Times New Roman"/>
          <w:sz w:val="28"/>
          <w:szCs w:val="28"/>
        </w:rPr>
        <w:t xml:space="preserve">школы и родителей; реализуется </w:t>
      </w:r>
      <w:r w:rsidR="004D06D1">
        <w:rPr>
          <w:rFonts w:ascii="Times New Roman" w:hAnsi="Times New Roman" w:cs="Times New Roman"/>
          <w:sz w:val="28"/>
          <w:szCs w:val="28"/>
        </w:rPr>
        <w:t xml:space="preserve">в единстве урочной и внеурочной </w:t>
      </w:r>
      <w:r w:rsidRPr="00255536">
        <w:rPr>
          <w:rFonts w:ascii="Times New Roman" w:hAnsi="Times New Roman" w:cs="Times New Roman"/>
          <w:sz w:val="28"/>
          <w:szCs w:val="28"/>
        </w:rPr>
        <w:t>деятельности, осуществляемой совместно</w:t>
      </w:r>
      <w:r w:rsidR="004D06D1">
        <w:rPr>
          <w:rFonts w:ascii="Times New Roman" w:hAnsi="Times New Roman" w:cs="Times New Roman"/>
          <w:sz w:val="28"/>
          <w:szCs w:val="28"/>
        </w:rPr>
        <w:t xml:space="preserve"> с семьей и другими участниками </w:t>
      </w:r>
      <w:r w:rsidRPr="00255536">
        <w:rPr>
          <w:rFonts w:ascii="Times New Roman" w:hAnsi="Times New Roman" w:cs="Times New Roman"/>
          <w:sz w:val="28"/>
          <w:szCs w:val="28"/>
        </w:rPr>
        <w:t>образовательных отношений, соци</w:t>
      </w:r>
      <w:r w:rsidR="004D06D1">
        <w:rPr>
          <w:rFonts w:ascii="Times New Roman" w:hAnsi="Times New Roman" w:cs="Times New Roman"/>
          <w:sz w:val="28"/>
          <w:szCs w:val="28"/>
        </w:rPr>
        <w:t>альными институтами воспитания.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Программа направлена на прио</w:t>
      </w:r>
      <w:r w:rsidR="004D06D1">
        <w:rPr>
          <w:rFonts w:ascii="Times New Roman" w:hAnsi="Times New Roman" w:cs="Times New Roman"/>
          <w:sz w:val="28"/>
          <w:szCs w:val="28"/>
        </w:rPr>
        <w:t xml:space="preserve">бщение обучающихся к российским </w:t>
      </w:r>
      <w:r w:rsidRPr="00255536">
        <w:rPr>
          <w:rFonts w:ascii="Times New Roman" w:hAnsi="Times New Roman" w:cs="Times New Roman"/>
          <w:sz w:val="28"/>
          <w:szCs w:val="28"/>
        </w:rPr>
        <w:t>традиционным духовным ценностям</w:t>
      </w:r>
      <w:r w:rsidR="004D06D1">
        <w:rPr>
          <w:rFonts w:ascii="Times New Roman" w:hAnsi="Times New Roman" w:cs="Times New Roman"/>
          <w:sz w:val="28"/>
          <w:szCs w:val="28"/>
        </w:rPr>
        <w:t xml:space="preserve">, правилам и нормам поведения в </w:t>
      </w:r>
      <w:r w:rsidRPr="00255536">
        <w:rPr>
          <w:rFonts w:ascii="Times New Roman" w:hAnsi="Times New Roman" w:cs="Times New Roman"/>
          <w:sz w:val="28"/>
          <w:szCs w:val="28"/>
        </w:rPr>
        <w:t>российском обществе, а также решение</w:t>
      </w:r>
      <w:r w:rsidR="004D06D1">
        <w:rPr>
          <w:rFonts w:ascii="Times New Roman" w:hAnsi="Times New Roman" w:cs="Times New Roman"/>
          <w:sz w:val="28"/>
          <w:szCs w:val="28"/>
        </w:rPr>
        <w:t xml:space="preserve"> проблем гармоничного вхождения школьников в социальный мир и налаживания </w:t>
      </w:r>
      <w:r w:rsidRPr="00255536">
        <w:rPr>
          <w:rFonts w:ascii="Times New Roman" w:hAnsi="Times New Roman" w:cs="Times New Roman"/>
          <w:sz w:val="28"/>
          <w:szCs w:val="28"/>
        </w:rPr>
        <w:t>ответственных</w:t>
      </w:r>
      <w:r w:rsidR="004D06D1" w:rsidRPr="004D06D1">
        <w:rPr>
          <w:rFonts w:ascii="Times New Roman" w:hAnsi="Times New Roman" w:cs="Times New Roman"/>
          <w:sz w:val="28"/>
          <w:szCs w:val="28"/>
        </w:rPr>
        <w:t>взаимоотношений с окружающими их людьми.</w:t>
      </w:r>
    </w:p>
    <w:p w:rsidR="004D06D1" w:rsidRDefault="004D06D1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D1">
        <w:rPr>
          <w:rFonts w:ascii="Times New Roman" w:hAnsi="Times New Roman" w:cs="Times New Roman"/>
          <w:sz w:val="28"/>
          <w:szCs w:val="28"/>
        </w:rPr>
        <w:lastRenderedPageBreak/>
        <w:t>Воспитательная программа являет</w:t>
      </w:r>
      <w:r>
        <w:rPr>
          <w:rFonts w:ascii="Times New Roman" w:hAnsi="Times New Roman" w:cs="Times New Roman"/>
          <w:sz w:val="28"/>
          <w:szCs w:val="28"/>
        </w:rPr>
        <w:t xml:space="preserve">ся обязательной частью основной </w:t>
      </w:r>
      <w:r w:rsidRPr="004D06D1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МБОУ «Глебовская СОШ» и призвана помочь </w:t>
      </w:r>
      <w:r w:rsidRPr="004D06D1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ем участникам образовательного процесса реализовать </w:t>
      </w:r>
      <w:r w:rsidRPr="004D06D1">
        <w:rPr>
          <w:rFonts w:ascii="Times New Roman" w:hAnsi="Times New Roman" w:cs="Times New Roman"/>
          <w:sz w:val="28"/>
          <w:szCs w:val="28"/>
        </w:rPr>
        <w:t>воспитательный потенциал совместной деятельности и тем самым сделатьшколу воспитывающей организацией. Вместе с тем, Программа призвана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достижение обучающимся личностных результатов, </w:t>
      </w:r>
      <w:r w:rsidRPr="004D06D1">
        <w:rPr>
          <w:rFonts w:ascii="Times New Roman" w:hAnsi="Times New Roman" w:cs="Times New Roman"/>
          <w:sz w:val="28"/>
          <w:szCs w:val="28"/>
        </w:rPr>
        <w:t>определенные ФГОС: формировать у них основы российской идентичности;готовность к саморазвитию; мотивацию к познанию и обучению; ценностныеустановки и социально-значимые качества личности; активное участие всоциаль</w:t>
      </w:r>
      <w:r>
        <w:rPr>
          <w:rFonts w:ascii="Times New Roman" w:hAnsi="Times New Roman" w:cs="Times New Roman"/>
          <w:sz w:val="28"/>
          <w:szCs w:val="28"/>
        </w:rPr>
        <w:t>но-значимой деятельности школы.</w:t>
      </w:r>
    </w:p>
    <w:p w:rsidR="004D06D1" w:rsidRDefault="004D06D1" w:rsidP="00034B06">
      <w:pPr>
        <w:spacing w:after="0"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4D06D1">
        <w:rPr>
          <w:rFonts w:ascii="Times New Roman" w:hAnsi="Times New Roman" w:cs="Times New Roman"/>
          <w:sz w:val="28"/>
          <w:szCs w:val="28"/>
        </w:rPr>
        <w:t>В соответствии с ФГОС личностн</w:t>
      </w:r>
      <w:r>
        <w:rPr>
          <w:rFonts w:ascii="Times New Roman" w:hAnsi="Times New Roman" w:cs="Times New Roman"/>
          <w:sz w:val="28"/>
          <w:szCs w:val="28"/>
        </w:rPr>
        <w:t xml:space="preserve">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</w:t>
      </w:r>
      <w:r w:rsidRPr="004D06D1">
        <w:rPr>
          <w:rFonts w:ascii="Times New Roman" w:hAnsi="Times New Roman" w:cs="Times New Roman"/>
          <w:sz w:val="28"/>
          <w:szCs w:val="28"/>
        </w:rPr>
        <w:t xml:space="preserve">расширение опыта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её основе в процессе реализации </w:t>
      </w:r>
      <w:r w:rsidRPr="004D06D1">
        <w:rPr>
          <w:rFonts w:ascii="Times New Roman" w:hAnsi="Times New Roman" w:cs="Times New Roman"/>
          <w:sz w:val="28"/>
          <w:szCs w:val="28"/>
        </w:rPr>
        <w:t>основных направлений воспитательной деятельности, в том числе в части:гражданского, патриотического, духовн</w:t>
      </w:r>
      <w:r>
        <w:rPr>
          <w:rFonts w:ascii="Times New Roman" w:hAnsi="Times New Roman" w:cs="Times New Roman"/>
          <w:sz w:val="28"/>
          <w:szCs w:val="28"/>
        </w:rPr>
        <w:t xml:space="preserve">о-нравственного, эстетического, </w:t>
      </w:r>
      <w:r w:rsidRPr="004D06D1">
        <w:rPr>
          <w:rFonts w:ascii="Times New Roman" w:hAnsi="Times New Roman" w:cs="Times New Roman"/>
          <w:sz w:val="28"/>
          <w:szCs w:val="28"/>
        </w:rPr>
        <w:t>физического, трудового, экологическо</w:t>
      </w:r>
      <w:r>
        <w:rPr>
          <w:rFonts w:ascii="Times New Roman" w:hAnsi="Times New Roman" w:cs="Times New Roman"/>
          <w:sz w:val="28"/>
          <w:szCs w:val="28"/>
        </w:rPr>
        <w:t>го, познавательного воспитания.</w:t>
      </w:r>
    </w:p>
    <w:p w:rsidR="004D06D1" w:rsidRDefault="004D06D1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целевой, </w:t>
      </w:r>
      <w:r w:rsidRPr="004D06D1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 xml:space="preserve">тельный, организационный. </w:t>
      </w:r>
    </w:p>
    <w:p w:rsidR="00255536" w:rsidRDefault="004D06D1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D1">
        <w:rPr>
          <w:rFonts w:ascii="Times New Roman" w:hAnsi="Times New Roman" w:cs="Times New Roman"/>
          <w:sz w:val="28"/>
          <w:szCs w:val="28"/>
        </w:rPr>
        <w:t>Приложение — примерный календарный план воспитательной работы.</w:t>
      </w: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A2" w:rsidRDefault="008064A2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FDB" w:rsidRDefault="00425FDB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458" w:rsidRDefault="00476458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17D" w:rsidRDefault="001A317D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P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618DB">
        <w:rPr>
          <w:rFonts w:ascii="Times New Roman" w:hAnsi="Times New Roman" w:cs="Times New Roman"/>
          <w:b/>
          <w:sz w:val="28"/>
          <w:szCs w:val="28"/>
        </w:rPr>
        <w:t>1</w:t>
      </w:r>
      <w:r w:rsidRPr="0056480C">
        <w:rPr>
          <w:rFonts w:ascii="Times New Roman" w:hAnsi="Times New Roman" w:cs="Times New Roman"/>
          <w:b/>
          <w:sz w:val="28"/>
          <w:szCs w:val="28"/>
        </w:rPr>
        <w:t>. ЦЕЛЕВОЙ</w:t>
      </w:r>
    </w:p>
    <w:p w:rsidR="00403C7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0C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</w:t>
      </w:r>
      <w:r w:rsidR="00403C7C">
        <w:rPr>
          <w:rFonts w:ascii="Times New Roman" w:hAnsi="Times New Roman" w:cs="Times New Roman"/>
          <w:sz w:val="28"/>
          <w:szCs w:val="28"/>
        </w:rPr>
        <w:t xml:space="preserve">в части воспитания </w:t>
      </w:r>
      <w:r w:rsidRPr="0056480C">
        <w:rPr>
          <w:rFonts w:ascii="Times New Roman" w:hAnsi="Times New Roman" w:cs="Times New Roman"/>
          <w:sz w:val="28"/>
          <w:szCs w:val="28"/>
        </w:rPr>
        <w:t>являются педагогические и другие работники образовательной организации,обучающиеся, их родители (законные представители), представители иныхорганизаций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школы. Родители (законные</w:t>
      </w:r>
      <w:r w:rsidR="00403C7C">
        <w:rPr>
          <w:rFonts w:ascii="Times New Roman" w:hAnsi="Times New Roman" w:cs="Times New Roman"/>
          <w:sz w:val="28"/>
          <w:szCs w:val="28"/>
        </w:rPr>
        <w:t xml:space="preserve"> представители)</w:t>
      </w:r>
      <w:r w:rsidRPr="0056480C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имеют преимущественное право на </w:t>
      </w:r>
      <w:r w:rsidRPr="0056480C">
        <w:rPr>
          <w:rFonts w:ascii="Times New Roman" w:hAnsi="Times New Roman" w:cs="Times New Roman"/>
          <w:sz w:val="28"/>
          <w:szCs w:val="28"/>
        </w:rPr>
        <w:t>воспитание своих де</w:t>
      </w:r>
      <w:r>
        <w:rPr>
          <w:rFonts w:ascii="Times New Roman" w:hAnsi="Times New Roman" w:cs="Times New Roman"/>
          <w:sz w:val="28"/>
          <w:szCs w:val="28"/>
        </w:rPr>
        <w:t xml:space="preserve">тей перед всеми другими лицами. </w:t>
      </w:r>
    </w:p>
    <w:p w:rsidR="00403C7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0C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</w:t>
      </w:r>
      <w:r w:rsidR="00403C7C">
        <w:rPr>
          <w:rFonts w:ascii="Times New Roman" w:hAnsi="Times New Roman" w:cs="Times New Roman"/>
          <w:sz w:val="28"/>
          <w:szCs w:val="28"/>
        </w:rPr>
        <w:t xml:space="preserve">основы воспитания обучающихся в школе определяются содержанием российских гражданских (базовых </w:t>
      </w:r>
      <w:r w:rsidRPr="0056480C">
        <w:rPr>
          <w:rFonts w:ascii="Times New Roman" w:hAnsi="Times New Roman" w:cs="Times New Roman"/>
          <w:sz w:val="28"/>
          <w:szCs w:val="28"/>
        </w:rPr>
        <w:t>национальных) норм и ценностей, о</w:t>
      </w:r>
      <w:r w:rsidR="00403C7C">
        <w:rPr>
          <w:rFonts w:ascii="Times New Roman" w:hAnsi="Times New Roman" w:cs="Times New Roman"/>
          <w:sz w:val="28"/>
          <w:szCs w:val="28"/>
        </w:rPr>
        <w:t xml:space="preserve">сновные из которых закреплены в </w:t>
      </w:r>
      <w:r w:rsidRPr="0056480C">
        <w:rPr>
          <w:rFonts w:ascii="Times New Roman" w:hAnsi="Times New Roman" w:cs="Times New Roman"/>
          <w:sz w:val="28"/>
          <w:szCs w:val="28"/>
        </w:rPr>
        <w:t>Конституции Российской Федерации. Эти ценности и нормы определяют</w:t>
      </w:r>
      <w:r w:rsidR="00403C7C">
        <w:rPr>
          <w:rFonts w:ascii="Times New Roman" w:hAnsi="Times New Roman" w:cs="Times New Roman"/>
          <w:sz w:val="28"/>
          <w:szCs w:val="28"/>
        </w:rPr>
        <w:t xml:space="preserve"> инвариантное содержание воспитания школьников. С учетом </w:t>
      </w:r>
      <w:r w:rsidRPr="0056480C">
        <w:rPr>
          <w:rFonts w:ascii="Times New Roman" w:hAnsi="Times New Roman" w:cs="Times New Roman"/>
          <w:sz w:val="28"/>
          <w:szCs w:val="28"/>
        </w:rPr>
        <w:t>мировоззренческого, этнического, религиозного многообразия российскогообщества ценностно-целевые основы воспитания обучающихся включаютдуховно-нравственные ценности культуры народов России, традиционныхрелигий народов России в качестве вариативного компонента содержаниявоспитания, реализуемого на добров</w:t>
      </w:r>
      <w:r w:rsidR="00403C7C">
        <w:rPr>
          <w:rFonts w:ascii="Times New Roman" w:hAnsi="Times New Roman" w:cs="Times New Roman"/>
          <w:sz w:val="28"/>
          <w:szCs w:val="28"/>
        </w:rPr>
        <w:t xml:space="preserve">ольной основе, в соответствии с мировоззренческими и культурными </w:t>
      </w:r>
      <w:r w:rsidRPr="0056480C">
        <w:rPr>
          <w:rFonts w:ascii="Times New Roman" w:hAnsi="Times New Roman" w:cs="Times New Roman"/>
          <w:sz w:val="28"/>
          <w:szCs w:val="28"/>
        </w:rPr>
        <w:t>особенностями</w:t>
      </w:r>
      <w:r w:rsidR="00403C7C">
        <w:rPr>
          <w:rFonts w:ascii="Times New Roman" w:hAnsi="Times New Roman" w:cs="Times New Roman"/>
          <w:sz w:val="28"/>
          <w:szCs w:val="28"/>
        </w:rPr>
        <w:t xml:space="preserve"> и потребностями </w:t>
      </w:r>
      <w:r w:rsidRPr="0056480C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обучающихся.</w:t>
      </w:r>
    </w:p>
    <w:p w:rsidR="008064A2" w:rsidRDefault="0056480C" w:rsidP="00E10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0C">
        <w:rPr>
          <w:rFonts w:ascii="Times New Roman" w:hAnsi="Times New Roman" w:cs="Times New Roman"/>
          <w:sz w:val="28"/>
          <w:szCs w:val="28"/>
        </w:rPr>
        <w:t>Воспитательная деятельность в шко</w:t>
      </w:r>
      <w:r w:rsidR="00403C7C">
        <w:rPr>
          <w:rFonts w:ascii="Times New Roman" w:hAnsi="Times New Roman" w:cs="Times New Roman"/>
          <w:sz w:val="28"/>
          <w:szCs w:val="28"/>
        </w:rPr>
        <w:t xml:space="preserve">ле реализуется в соответствии с приоритетами государственной политики в сфере воспитания, </w:t>
      </w:r>
      <w:r w:rsidRPr="0056480C">
        <w:rPr>
          <w:rFonts w:ascii="Times New Roman" w:hAnsi="Times New Roman" w:cs="Times New Roman"/>
          <w:sz w:val="28"/>
          <w:szCs w:val="28"/>
        </w:rPr>
        <w:t xml:space="preserve">установленными в государственной </w:t>
      </w:r>
      <w:r w:rsidR="00403C7C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</w:t>
      </w:r>
      <w:r w:rsidRPr="0056480C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</w:t>
      </w:r>
      <w:r w:rsidR="00403C7C">
        <w:rPr>
          <w:rFonts w:ascii="Times New Roman" w:hAnsi="Times New Roman" w:cs="Times New Roman"/>
          <w:sz w:val="28"/>
          <w:szCs w:val="28"/>
        </w:rPr>
        <w:t xml:space="preserve">2025 года. Приоритетной задачей </w:t>
      </w:r>
      <w:r w:rsidRPr="0056480C">
        <w:rPr>
          <w:rFonts w:ascii="Times New Roman" w:hAnsi="Times New Roman" w:cs="Times New Roman"/>
          <w:sz w:val="28"/>
          <w:szCs w:val="28"/>
        </w:rPr>
        <w:t>Российской Федерации в сфере вос</w:t>
      </w:r>
      <w:r w:rsidR="00403C7C">
        <w:rPr>
          <w:rFonts w:ascii="Times New Roman" w:hAnsi="Times New Roman" w:cs="Times New Roman"/>
          <w:sz w:val="28"/>
          <w:szCs w:val="28"/>
        </w:rPr>
        <w:t xml:space="preserve">питания детей является развитие </w:t>
      </w:r>
      <w:r w:rsidRPr="0056480C">
        <w:rPr>
          <w:rFonts w:ascii="Times New Roman" w:hAnsi="Times New Roman" w:cs="Times New Roman"/>
          <w:sz w:val="28"/>
          <w:szCs w:val="28"/>
        </w:rPr>
        <w:t>высоконравственной личности, разд</w:t>
      </w:r>
      <w:r w:rsidR="00403C7C">
        <w:rPr>
          <w:rFonts w:ascii="Times New Roman" w:hAnsi="Times New Roman" w:cs="Times New Roman"/>
          <w:sz w:val="28"/>
          <w:szCs w:val="28"/>
        </w:rPr>
        <w:t xml:space="preserve">еляющей российские традиционные </w:t>
      </w:r>
      <w:r w:rsidRPr="0056480C">
        <w:rPr>
          <w:rFonts w:ascii="Times New Roman" w:hAnsi="Times New Roman" w:cs="Times New Roman"/>
          <w:sz w:val="28"/>
          <w:szCs w:val="28"/>
        </w:rPr>
        <w:t>духовные ценности, обладающей а</w:t>
      </w:r>
      <w:r w:rsidR="00403C7C">
        <w:rPr>
          <w:rFonts w:ascii="Times New Roman" w:hAnsi="Times New Roman" w:cs="Times New Roman"/>
          <w:sz w:val="28"/>
          <w:szCs w:val="28"/>
        </w:rPr>
        <w:t xml:space="preserve">ктуальными знаниями и умениями, </w:t>
      </w:r>
      <w:r w:rsidRPr="0056480C">
        <w:rPr>
          <w:rFonts w:ascii="Times New Roman" w:hAnsi="Times New Roman" w:cs="Times New Roman"/>
          <w:sz w:val="28"/>
          <w:szCs w:val="28"/>
        </w:rPr>
        <w:t>способной реализовать свой потенциал в условиях современного общества,готовой к мирному созиданию и защите Отечества.</w:t>
      </w:r>
    </w:p>
    <w:p w:rsidR="00B45129" w:rsidRDefault="00B45129" w:rsidP="00E10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B2C" w:rsidRPr="00A71D3A" w:rsidRDefault="00A71D3A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3A"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 w:rsidRPr="00A71D3A">
        <w:rPr>
          <w:rFonts w:ascii="Times New Roman" w:hAnsi="Times New Roman" w:cs="Times New Roman"/>
          <w:b/>
          <w:sz w:val="28"/>
          <w:szCs w:val="28"/>
        </w:rPr>
        <w:tab/>
        <w:t>Цель и задачи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     Исходя из этого, общей целью воспитания в МБОУ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Глебовская средняя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инициировать и поддерживать деятельность детских общественных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профориентационную работу с обучающимися;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К наиболее важным знаниям, умениям и навыкам для этого уровня,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относятся следующие: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знать и любить свою Родину – свой родной дом, двор, улицу, поселок, свою страну;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проявлять миролюбие — не затевать конфликтов и стремиться решать спорные вопросы, не прибегая к силе;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стремиться узнавать что-то новое, проявлять любознательность, ценить знания;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вежливым и опрятным, скромным и приветливым;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соблюдать правила личной гигиены, режим дня, вести здоровый образ жизни;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В воспитании детей подросткового возраста (уровень основного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образования) таким приоритетом является создание благоприятных условий для: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становления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собственной жизненной позиции подростка, его собственных ценностных ориентаций;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утверждения себя как личность в системе отношений, свойственных взрослому миру;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развития социально значимых отношений школьников, и, прежде всего, ценностных отношений: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семье как главной опоре в жизни человека и источнику его счастья;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радость общения и позволяющие избегать чувства одиночества;</w:t>
      </w:r>
    </w:p>
    <w:p w:rsid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юношеского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возраста (уровень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образования) таким приоритетом является соз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благоприятных условий 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>для приобретения школьниками опыта осуществления социально значимых дел.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дел, направленных на заботу о своей семье, родных и близких;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трудовой опыт, опыт участия в производственной практике;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дел, направленных на пользу своему родному селу, городу или деревне, стране в целом, опыт деятельного выражения собственной гражданской позиции;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природоохранных дел;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разрешения возникающих конфликтных ситуаций в школе, дома или на улице;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самостоятельного приобретения новых знаний, проведения научных исследований, опыт проектной деятельности;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ведения здорового образа жизни и заботы о здоровье других людей;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оказания помощи окружающим, заботы о малышах или пожилых людях, волонтерский опыт;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самопознания и самоанализа, опыт социально приемлемого самовыражения и самореализации.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воспитательные возможности общешкольных коллективных творческих дел, поддерживать традиции их коллективного планирования, организации, проведения и анализа в школьном сообществе, в том числе используя воспитательный потенциал экскурсий, экспедиций, походов.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учащимися;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поддерживать деятельность функционирующих на базе школы детских общественных объединений, волонтерских организаций;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профориентационную работу со школьниками;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по духовно-нравственному и патриотическому воспитанию;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детей, профилактику.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по профилактике противоправного поведения школьников и формированию у них потребностей в безопасном и здоровом образе жизни.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развивать социальное партнерство школы и организаций, учреждений Курского района, г. Курска и Курской области.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486BA6" w:rsidRDefault="00952AD8" w:rsidP="008064A2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школьников.</w:t>
      </w:r>
    </w:p>
    <w:p w:rsidR="00C46C5A" w:rsidRPr="001039B9" w:rsidRDefault="00C46C5A" w:rsidP="00FD301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9B9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6C5A">
        <w:rPr>
          <w:rFonts w:ascii="Times New Roman" w:hAnsi="Times New Roman" w:cs="Times New Roman"/>
          <w:sz w:val="28"/>
          <w:szCs w:val="28"/>
        </w:rPr>
        <w:t>Программа реализуется в ед</w:t>
      </w:r>
      <w:r w:rsidR="001039B9">
        <w:rPr>
          <w:rFonts w:ascii="Times New Roman" w:hAnsi="Times New Roman" w:cs="Times New Roman"/>
          <w:sz w:val="28"/>
          <w:szCs w:val="28"/>
        </w:rPr>
        <w:t xml:space="preserve">инстве учебной и воспитательной </w:t>
      </w:r>
      <w:r w:rsidRPr="00C46C5A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</w:t>
      </w:r>
      <w:r w:rsidR="001039B9">
        <w:rPr>
          <w:rFonts w:ascii="Times New Roman" w:hAnsi="Times New Roman" w:cs="Times New Roman"/>
          <w:sz w:val="28"/>
          <w:szCs w:val="28"/>
        </w:rPr>
        <w:t xml:space="preserve">изации по основным направлениям </w:t>
      </w:r>
      <w:r w:rsidRPr="00C46C5A">
        <w:rPr>
          <w:rFonts w:ascii="Times New Roman" w:hAnsi="Times New Roman" w:cs="Times New Roman"/>
          <w:sz w:val="28"/>
          <w:szCs w:val="28"/>
        </w:rPr>
        <w:t>воспитания в соот</w:t>
      </w:r>
      <w:r w:rsidR="001039B9">
        <w:rPr>
          <w:rFonts w:ascii="Times New Roman" w:hAnsi="Times New Roman" w:cs="Times New Roman"/>
          <w:sz w:val="28"/>
          <w:szCs w:val="28"/>
        </w:rPr>
        <w:t>ветствии с ФГОС: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 w:rsidRPr="001039B9">
        <w:rPr>
          <w:rFonts w:ascii="Times New Roman" w:hAnsi="Times New Roman" w:cs="Times New Roman"/>
          <w:sz w:val="28"/>
          <w:szCs w:val="28"/>
        </w:rPr>
        <w:t xml:space="preserve"> — формирование российскойгражданской идентичности, принадлежности к общности граждан</w:t>
      </w:r>
      <w:r w:rsidRPr="00C46C5A">
        <w:rPr>
          <w:rFonts w:ascii="Times New Roman" w:hAnsi="Times New Roman" w:cs="Times New Roman"/>
          <w:sz w:val="28"/>
          <w:szCs w:val="28"/>
        </w:rPr>
        <w:t>Российской Федерации, к народу России ка</w:t>
      </w:r>
      <w:r w:rsidR="001039B9">
        <w:rPr>
          <w:rFonts w:ascii="Times New Roman" w:hAnsi="Times New Roman" w:cs="Times New Roman"/>
          <w:sz w:val="28"/>
          <w:szCs w:val="28"/>
        </w:rPr>
        <w:t xml:space="preserve">к источнику власти в Российском </w:t>
      </w:r>
      <w:r w:rsidRPr="00C46C5A">
        <w:rPr>
          <w:rFonts w:ascii="Times New Roman" w:hAnsi="Times New Roman" w:cs="Times New Roman"/>
          <w:sz w:val="28"/>
          <w:szCs w:val="28"/>
        </w:rPr>
        <w:t>государстве и субъекту тысячелетней российской государст</w:t>
      </w:r>
      <w:r w:rsidR="001039B9">
        <w:rPr>
          <w:rFonts w:ascii="Times New Roman" w:hAnsi="Times New Roman" w:cs="Times New Roman"/>
          <w:sz w:val="28"/>
          <w:szCs w:val="28"/>
        </w:rPr>
        <w:t xml:space="preserve">венности, </w:t>
      </w:r>
      <w:r w:rsidRPr="00C46C5A">
        <w:rPr>
          <w:rFonts w:ascii="Times New Roman" w:hAnsi="Times New Roman" w:cs="Times New Roman"/>
          <w:sz w:val="28"/>
          <w:szCs w:val="28"/>
        </w:rPr>
        <w:t>уважения к правам, свободам и обязанностя</w:t>
      </w:r>
      <w:r w:rsidR="001039B9">
        <w:rPr>
          <w:rFonts w:ascii="Times New Roman" w:hAnsi="Times New Roman" w:cs="Times New Roman"/>
          <w:sz w:val="28"/>
          <w:szCs w:val="28"/>
        </w:rPr>
        <w:t>м гражданина России, правовой и политической культуры;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 w:rsidRPr="00C46C5A">
        <w:rPr>
          <w:rFonts w:ascii="Times New Roman" w:hAnsi="Times New Roman" w:cs="Times New Roman"/>
          <w:sz w:val="28"/>
          <w:szCs w:val="28"/>
        </w:rPr>
        <w:t xml:space="preserve"> — в</w:t>
      </w:r>
      <w:r w:rsidR="001039B9">
        <w:rPr>
          <w:rFonts w:ascii="Times New Roman" w:hAnsi="Times New Roman" w:cs="Times New Roman"/>
          <w:sz w:val="28"/>
          <w:szCs w:val="28"/>
        </w:rPr>
        <w:t xml:space="preserve">оспитание любви к родному краю, </w:t>
      </w:r>
      <w:r w:rsidRPr="00C46C5A">
        <w:rPr>
          <w:rFonts w:ascii="Times New Roman" w:hAnsi="Times New Roman" w:cs="Times New Roman"/>
          <w:sz w:val="28"/>
          <w:szCs w:val="28"/>
        </w:rPr>
        <w:t>Родине, своему народу, уважения к друг</w:t>
      </w:r>
      <w:r w:rsidR="001039B9">
        <w:rPr>
          <w:rFonts w:ascii="Times New Roman" w:hAnsi="Times New Roman" w:cs="Times New Roman"/>
          <w:sz w:val="28"/>
          <w:szCs w:val="28"/>
        </w:rPr>
        <w:t xml:space="preserve">им народам России; историческое </w:t>
      </w:r>
      <w:r w:rsidRPr="00C46C5A">
        <w:rPr>
          <w:rFonts w:ascii="Times New Roman" w:hAnsi="Times New Roman" w:cs="Times New Roman"/>
          <w:sz w:val="28"/>
          <w:szCs w:val="28"/>
        </w:rPr>
        <w:t>просвещение, формирование российск</w:t>
      </w:r>
      <w:r w:rsidR="001039B9">
        <w:rPr>
          <w:rFonts w:ascii="Times New Roman" w:hAnsi="Times New Roman" w:cs="Times New Roman"/>
          <w:sz w:val="28"/>
          <w:szCs w:val="28"/>
        </w:rPr>
        <w:t xml:space="preserve">ого национального исторического </w:t>
      </w:r>
      <w:r w:rsidRPr="00C46C5A">
        <w:rPr>
          <w:rFonts w:ascii="Times New Roman" w:hAnsi="Times New Roman" w:cs="Times New Roman"/>
          <w:sz w:val="28"/>
          <w:szCs w:val="28"/>
        </w:rPr>
        <w:t>сознания, росс</w:t>
      </w:r>
      <w:r w:rsidR="001039B9">
        <w:rPr>
          <w:rFonts w:ascii="Times New Roman" w:hAnsi="Times New Roman" w:cs="Times New Roman"/>
          <w:sz w:val="28"/>
          <w:szCs w:val="28"/>
        </w:rPr>
        <w:t xml:space="preserve">ийской культурной идентичности; 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</w:t>
      </w:r>
      <w:r w:rsidR="001039B9" w:rsidRPr="00FA196E">
        <w:rPr>
          <w:rFonts w:ascii="Times New Roman" w:hAnsi="Times New Roman" w:cs="Times New Roman"/>
          <w:b/>
          <w:i/>
          <w:sz w:val="28"/>
          <w:szCs w:val="28"/>
        </w:rPr>
        <w:t>спитание</w:t>
      </w:r>
      <w:r w:rsidR="001039B9">
        <w:rPr>
          <w:rFonts w:ascii="Times New Roman" w:hAnsi="Times New Roman" w:cs="Times New Roman"/>
          <w:sz w:val="28"/>
          <w:szCs w:val="28"/>
        </w:rPr>
        <w:t xml:space="preserve"> — воспитание на основе </w:t>
      </w:r>
      <w:r w:rsidRPr="00C46C5A">
        <w:rPr>
          <w:rFonts w:ascii="Times New Roman" w:hAnsi="Times New Roman" w:cs="Times New Roman"/>
          <w:sz w:val="28"/>
          <w:szCs w:val="28"/>
        </w:rPr>
        <w:t>духовно-нравственной культуры народ</w:t>
      </w:r>
      <w:r w:rsidR="001039B9">
        <w:rPr>
          <w:rFonts w:ascii="Times New Roman" w:hAnsi="Times New Roman" w:cs="Times New Roman"/>
          <w:sz w:val="28"/>
          <w:szCs w:val="28"/>
        </w:rPr>
        <w:t xml:space="preserve">ов России, традиционных религий </w:t>
      </w:r>
      <w:r w:rsidRPr="00C46C5A">
        <w:rPr>
          <w:rFonts w:ascii="Times New Roman" w:hAnsi="Times New Roman" w:cs="Times New Roman"/>
          <w:sz w:val="28"/>
          <w:szCs w:val="28"/>
        </w:rPr>
        <w:t>народов России, формирование традиц</w:t>
      </w:r>
      <w:r w:rsidR="001039B9">
        <w:rPr>
          <w:rFonts w:ascii="Times New Roman" w:hAnsi="Times New Roman" w:cs="Times New Roman"/>
          <w:sz w:val="28"/>
          <w:szCs w:val="28"/>
        </w:rPr>
        <w:t xml:space="preserve">ионных российских семейных </w:t>
      </w:r>
      <w:r w:rsidRPr="00C46C5A">
        <w:rPr>
          <w:rFonts w:ascii="Times New Roman" w:hAnsi="Times New Roman" w:cs="Times New Roman"/>
          <w:sz w:val="28"/>
          <w:szCs w:val="28"/>
        </w:rPr>
        <w:t>ценностей; воспитание честности, добр</w:t>
      </w:r>
      <w:r w:rsidR="001039B9">
        <w:rPr>
          <w:rFonts w:ascii="Times New Roman" w:hAnsi="Times New Roman" w:cs="Times New Roman"/>
          <w:sz w:val="28"/>
          <w:szCs w:val="28"/>
        </w:rPr>
        <w:t xml:space="preserve">оты, милосердия, сопереживания, </w:t>
      </w:r>
      <w:r w:rsidRPr="00C46C5A">
        <w:rPr>
          <w:rFonts w:ascii="Times New Roman" w:hAnsi="Times New Roman" w:cs="Times New Roman"/>
          <w:sz w:val="28"/>
          <w:szCs w:val="28"/>
        </w:rPr>
        <w:t>справедливости, коллективизма, друж</w:t>
      </w:r>
      <w:r w:rsidR="001039B9">
        <w:rPr>
          <w:rFonts w:ascii="Times New Roman" w:hAnsi="Times New Roman" w:cs="Times New Roman"/>
          <w:sz w:val="28"/>
          <w:szCs w:val="28"/>
        </w:rPr>
        <w:t xml:space="preserve">елюбия и взаимопомощи, уважения </w:t>
      </w:r>
      <w:r w:rsidRPr="00C46C5A">
        <w:rPr>
          <w:rFonts w:ascii="Times New Roman" w:hAnsi="Times New Roman" w:cs="Times New Roman"/>
          <w:sz w:val="28"/>
          <w:szCs w:val="28"/>
        </w:rPr>
        <w:t xml:space="preserve">к старшим, к памяти предков, </w:t>
      </w:r>
      <w:r w:rsidR="001039B9">
        <w:rPr>
          <w:rFonts w:ascii="Times New Roman" w:hAnsi="Times New Roman" w:cs="Times New Roman"/>
          <w:sz w:val="28"/>
          <w:szCs w:val="28"/>
        </w:rPr>
        <w:t>их вере и культурным традициям;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воспитание </w:t>
      </w:r>
      <w:r w:rsidRPr="00C46C5A">
        <w:rPr>
          <w:rFonts w:ascii="Times New Roman" w:hAnsi="Times New Roman" w:cs="Times New Roman"/>
          <w:sz w:val="28"/>
          <w:szCs w:val="28"/>
        </w:rPr>
        <w:t>— форм</w:t>
      </w:r>
      <w:r w:rsidR="001039B9">
        <w:rPr>
          <w:rFonts w:ascii="Times New Roman" w:hAnsi="Times New Roman" w:cs="Times New Roman"/>
          <w:sz w:val="28"/>
          <w:szCs w:val="28"/>
        </w:rPr>
        <w:t xml:space="preserve">ирование эстетической культуры </w:t>
      </w:r>
      <w:r w:rsidRPr="00C46C5A">
        <w:rPr>
          <w:rFonts w:ascii="Times New Roman" w:hAnsi="Times New Roman" w:cs="Times New Roman"/>
          <w:sz w:val="28"/>
          <w:szCs w:val="28"/>
        </w:rPr>
        <w:t>на основе российских традиционных</w:t>
      </w:r>
      <w:r w:rsidR="001039B9">
        <w:rPr>
          <w:rFonts w:ascii="Times New Roman" w:hAnsi="Times New Roman" w:cs="Times New Roman"/>
          <w:sz w:val="28"/>
          <w:szCs w:val="28"/>
        </w:rPr>
        <w:t xml:space="preserve"> духовных ценностей, приобщение </w:t>
      </w:r>
      <w:r w:rsidRPr="00C46C5A">
        <w:rPr>
          <w:rFonts w:ascii="Times New Roman" w:hAnsi="Times New Roman" w:cs="Times New Roman"/>
          <w:sz w:val="28"/>
          <w:szCs w:val="28"/>
        </w:rPr>
        <w:t>к лучшим образцам отече</w:t>
      </w:r>
      <w:r w:rsidR="001039B9">
        <w:rPr>
          <w:rFonts w:ascii="Times New Roman" w:hAnsi="Times New Roman" w:cs="Times New Roman"/>
          <w:sz w:val="28"/>
          <w:szCs w:val="28"/>
        </w:rPr>
        <w:t>ственного и мирового искусства;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воспитание, </w:t>
      </w:r>
      <w:r w:rsidR="001039B9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</w:t>
      </w:r>
      <w:r w:rsidRPr="00C46C5A">
        <w:rPr>
          <w:rFonts w:ascii="Times New Roman" w:hAnsi="Times New Roman" w:cs="Times New Roman"/>
          <w:sz w:val="28"/>
          <w:szCs w:val="28"/>
        </w:rPr>
        <w:t>образа жизни и эмоционального благополучия — раз</w:t>
      </w:r>
      <w:r w:rsidR="001039B9">
        <w:rPr>
          <w:rFonts w:ascii="Times New Roman" w:hAnsi="Times New Roman" w:cs="Times New Roman"/>
          <w:sz w:val="28"/>
          <w:szCs w:val="28"/>
        </w:rPr>
        <w:t xml:space="preserve">витие физических </w:t>
      </w:r>
      <w:r w:rsidRPr="00C46C5A">
        <w:rPr>
          <w:rFonts w:ascii="Times New Roman" w:hAnsi="Times New Roman" w:cs="Times New Roman"/>
          <w:sz w:val="28"/>
          <w:szCs w:val="28"/>
        </w:rPr>
        <w:t>способностей с учётом возможносте</w:t>
      </w:r>
      <w:r w:rsidR="001039B9">
        <w:rPr>
          <w:rFonts w:ascii="Times New Roman" w:hAnsi="Times New Roman" w:cs="Times New Roman"/>
          <w:sz w:val="28"/>
          <w:szCs w:val="28"/>
        </w:rPr>
        <w:t xml:space="preserve">й и состояния здоровья, навыков </w:t>
      </w:r>
      <w:r w:rsidRPr="00C46C5A">
        <w:rPr>
          <w:rFonts w:ascii="Times New Roman" w:hAnsi="Times New Roman" w:cs="Times New Roman"/>
          <w:sz w:val="28"/>
          <w:szCs w:val="28"/>
        </w:rPr>
        <w:t>безопасного поведения в природной и</w:t>
      </w:r>
      <w:r w:rsidR="001039B9">
        <w:rPr>
          <w:rFonts w:ascii="Times New Roman" w:hAnsi="Times New Roman" w:cs="Times New Roman"/>
          <w:sz w:val="28"/>
          <w:szCs w:val="28"/>
        </w:rPr>
        <w:t xml:space="preserve"> социальной среде, чрезвычайных ситуациях;</w:t>
      </w:r>
    </w:p>
    <w:p w:rsidR="001039B9" w:rsidRDefault="001039B9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46C5A" w:rsidRPr="00FA196E">
        <w:rPr>
          <w:rFonts w:ascii="Times New Roman" w:hAnsi="Times New Roman" w:cs="Times New Roman"/>
          <w:b/>
          <w:i/>
          <w:sz w:val="28"/>
          <w:szCs w:val="28"/>
        </w:rPr>
        <w:t>рудовое воспитание</w:t>
      </w:r>
      <w:r w:rsidR="00C46C5A" w:rsidRPr="00C46C5A">
        <w:rPr>
          <w:rFonts w:ascii="Times New Roman" w:hAnsi="Times New Roman" w:cs="Times New Roman"/>
          <w:sz w:val="28"/>
          <w:szCs w:val="28"/>
        </w:rPr>
        <w:t xml:space="preserve"> — воспитани</w:t>
      </w:r>
      <w:r>
        <w:rPr>
          <w:rFonts w:ascii="Times New Roman" w:hAnsi="Times New Roman" w:cs="Times New Roman"/>
          <w:sz w:val="28"/>
          <w:szCs w:val="28"/>
        </w:rPr>
        <w:t xml:space="preserve">е уважения к труду, трудящимся, </w:t>
      </w:r>
      <w:r w:rsidR="00C46C5A" w:rsidRPr="00C46C5A">
        <w:rPr>
          <w:rFonts w:ascii="Times New Roman" w:hAnsi="Times New Roman" w:cs="Times New Roman"/>
          <w:sz w:val="28"/>
          <w:szCs w:val="28"/>
        </w:rPr>
        <w:t>результатам труда (своего и других людей), ориентация на трудовуюдеятельность, получение проф</w:t>
      </w:r>
      <w:r>
        <w:rPr>
          <w:rFonts w:ascii="Times New Roman" w:hAnsi="Times New Roman" w:cs="Times New Roman"/>
          <w:sz w:val="28"/>
          <w:szCs w:val="28"/>
        </w:rPr>
        <w:t xml:space="preserve">ессии, личностное самовыражение </w:t>
      </w:r>
      <w:r w:rsidR="00C46C5A" w:rsidRPr="00C46C5A">
        <w:rPr>
          <w:rFonts w:ascii="Times New Roman" w:hAnsi="Times New Roman" w:cs="Times New Roman"/>
          <w:sz w:val="28"/>
          <w:szCs w:val="28"/>
        </w:rPr>
        <w:t xml:space="preserve">в </w:t>
      </w:r>
      <w:r w:rsidR="00C46C5A" w:rsidRPr="00C46C5A">
        <w:rPr>
          <w:rFonts w:ascii="Times New Roman" w:hAnsi="Times New Roman" w:cs="Times New Roman"/>
          <w:sz w:val="28"/>
          <w:szCs w:val="28"/>
        </w:rPr>
        <w:lastRenderedPageBreak/>
        <w:t>продуктивном, нравственно достойн</w:t>
      </w:r>
      <w:r>
        <w:rPr>
          <w:rFonts w:ascii="Times New Roman" w:hAnsi="Times New Roman" w:cs="Times New Roman"/>
          <w:sz w:val="28"/>
          <w:szCs w:val="28"/>
        </w:rPr>
        <w:t xml:space="preserve">ом труде в российском обществе, </w:t>
      </w:r>
      <w:r w:rsidR="00C46C5A" w:rsidRPr="00C46C5A">
        <w:rPr>
          <w:rFonts w:ascii="Times New Roman" w:hAnsi="Times New Roman" w:cs="Times New Roman"/>
          <w:sz w:val="28"/>
          <w:szCs w:val="28"/>
        </w:rPr>
        <w:t>достижение выдающихся результатов в профессиональной деятельнос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</w:t>
      </w:r>
      <w:r w:rsidR="001039B9" w:rsidRPr="00FA196E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1039B9">
        <w:rPr>
          <w:rFonts w:ascii="Times New Roman" w:hAnsi="Times New Roman" w:cs="Times New Roman"/>
          <w:sz w:val="28"/>
          <w:szCs w:val="28"/>
        </w:rPr>
        <w:t xml:space="preserve"> — формирование экологической </w:t>
      </w:r>
      <w:r w:rsidRPr="00C46C5A">
        <w:rPr>
          <w:rFonts w:ascii="Times New Roman" w:hAnsi="Times New Roman" w:cs="Times New Roman"/>
          <w:sz w:val="28"/>
          <w:szCs w:val="28"/>
        </w:rPr>
        <w:t xml:space="preserve">культуры, ответственного, бережного </w:t>
      </w:r>
      <w:r w:rsidR="001039B9">
        <w:rPr>
          <w:rFonts w:ascii="Times New Roman" w:hAnsi="Times New Roman" w:cs="Times New Roman"/>
          <w:sz w:val="28"/>
          <w:szCs w:val="28"/>
        </w:rPr>
        <w:t xml:space="preserve">отношения к природе, окружающей </w:t>
      </w:r>
      <w:r w:rsidRPr="00C46C5A">
        <w:rPr>
          <w:rFonts w:ascii="Times New Roman" w:hAnsi="Times New Roman" w:cs="Times New Roman"/>
          <w:sz w:val="28"/>
          <w:szCs w:val="28"/>
        </w:rPr>
        <w:t>среде на основе российских традицион</w:t>
      </w:r>
      <w:r w:rsidR="001039B9">
        <w:rPr>
          <w:rFonts w:ascii="Times New Roman" w:hAnsi="Times New Roman" w:cs="Times New Roman"/>
          <w:sz w:val="28"/>
          <w:szCs w:val="28"/>
        </w:rPr>
        <w:t xml:space="preserve">ных духовных ценностей, навыков </w:t>
      </w:r>
      <w:r w:rsidRPr="00C46C5A">
        <w:rPr>
          <w:rFonts w:ascii="Times New Roman" w:hAnsi="Times New Roman" w:cs="Times New Roman"/>
          <w:sz w:val="28"/>
          <w:szCs w:val="28"/>
        </w:rPr>
        <w:t>охраны, защиты, восстановл</w:t>
      </w:r>
      <w:r w:rsidR="001039B9">
        <w:rPr>
          <w:rFonts w:ascii="Times New Roman" w:hAnsi="Times New Roman" w:cs="Times New Roman"/>
          <w:sz w:val="28"/>
          <w:szCs w:val="28"/>
        </w:rPr>
        <w:t>ения природы, окружающей среды;</w:t>
      </w:r>
    </w:p>
    <w:p w:rsidR="00C46C5A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ценности научного п</w:t>
      </w:r>
      <w:r w:rsidR="001039B9" w:rsidRPr="00FA196E">
        <w:rPr>
          <w:rFonts w:ascii="Times New Roman" w:hAnsi="Times New Roman" w:cs="Times New Roman"/>
          <w:b/>
          <w:i/>
          <w:sz w:val="28"/>
          <w:szCs w:val="28"/>
        </w:rPr>
        <w:t>ознания</w:t>
      </w:r>
      <w:r w:rsidR="001039B9">
        <w:rPr>
          <w:rFonts w:ascii="Times New Roman" w:hAnsi="Times New Roman" w:cs="Times New Roman"/>
          <w:sz w:val="28"/>
          <w:szCs w:val="28"/>
        </w:rPr>
        <w:t xml:space="preserve"> — воспитание стремления </w:t>
      </w:r>
      <w:r w:rsidRPr="00C46C5A">
        <w:rPr>
          <w:rFonts w:ascii="Times New Roman" w:hAnsi="Times New Roman" w:cs="Times New Roman"/>
          <w:sz w:val="28"/>
          <w:szCs w:val="28"/>
        </w:rPr>
        <w:t xml:space="preserve">к познанию себя и других людей, природы </w:t>
      </w:r>
      <w:r w:rsidR="001039B9">
        <w:rPr>
          <w:rFonts w:ascii="Times New Roman" w:hAnsi="Times New Roman" w:cs="Times New Roman"/>
          <w:sz w:val="28"/>
          <w:szCs w:val="28"/>
        </w:rPr>
        <w:t xml:space="preserve">и общества, к получению знаний, </w:t>
      </w:r>
      <w:r w:rsidRPr="00C46C5A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</w:t>
      </w:r>
      <w:r w:rsidR="001039B9">
        <w:rPr>
          <w:rFonts w:ascii="Times New Roman" w:hAnsi="Times New Roman" w:cs="Times New Roman"/>
          <w:sz w:val="28"/>
          <w:szCs w:val="28"/>
        </w:rPr>
        <w:t xml:space="preserve">остных интересов и общественных </w:t>
      </w:r>
      <w:r w:rsidRPr="00C46C5A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B5FEF" w:rsidRDefault="00BB5FEF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B5FEF" w:rsidRDefault="00BB5FEF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A317D" w:rsidRDefault="001A317D" w:rsidP="00C907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3D" w:rsidRDefault="00596C3D" w:rsidP="00034B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9" w:rsidRDefault="00B45129" w:rsidP="00034B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P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065">
        <w:rPr>
          <w:rFonts w:ascii="Times New Roman" w:hAnsi="Times New Roman" w:cs="Times New Roman"/>
          <w:b/>
          <w:sz w:val="28"/>
          <w:szCs w:val="28"/>
        </w:rPr>
        <w:lastRenderedPageBreak/>
        <w:t>1.3. Целевые ориентиры результатов воспитания</w:t>
      </w:r>
    </w:p>
    <w:p w:rsidR="000D3D70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достижения цели и решения задач воспитания </w:t>
      </w:r>
      <w:r w:rsidRPr="00FB6065">
        <w:rPr>
          <w:rFonts w:ascii="Times New Roman" w:hAnsi="Times New Roman" w:cs="Times New Roman"/>
          <w:sz w:val="28"/>
          <w:szCs w:val="28"/>
        </w:rPr>
        <w:t>представляются в форме целевых ориентиров ожидаемых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6065">
        <w:rPr>
          <w:rFonts w:ascii="Times New Roman" w:hAnsi="Times New Roman" w:cs="Times New Roman"/>
          <w:sz w:val="28"/>
          <w:szCs w:val="28"/>
        </w:rPr>
        <w:t>воспитания по основным направлениям в</w:t>
      </w:r>
      <w:r>
        <w:rPr>
          <w:rFonts w:ascii="Times New Roman" w:hAnsi="Times New Roman" w:cs="Times New Roman"/>
          <w:sz w:val="28"/>
          <w:szCs w:val="28"/>
        </w:rPr>
        <w:t xml:space="preserve">оспитания в соответствии с ФГОС на уровнях начального общего, основного общего, среднего общего образования. </w:t>
      </w:r>
    </w:p>
    <w:p w:rsidR="000D3D70" w:rsidRPr="00596C3D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70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2"/>
      </w:tblGrid>
      <w:tr w:rsidR="000D3D70" w:rsidRPr="000D3D70" w:rsidTr="009A5AC7">
        <w:trPr>
          <w:trHeight w:val="341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8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8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0D3D70" w:rsidRPr="000D3D70" w:rsidTr="009A5AC7">
        <w:trPr>
          <w:trHeight w:val="3317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8" w:type="dxa"/>
            </w:tcMar>
            <w:hideMark/>
          </w:tcPr>
          <w:p w:rsidR="008369F8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8369F8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8369F8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E5C81" w:rsidRPr="000D3D70" w:rsidRDefault="000D3D70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</w:t>
            </w:r>
            <w:r w:rsidR="001E5C81"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обществе, гражданских правах и обязанностях.</w:t>
            </w:r>
          </w:p>
          <w:p w:rsidR="000D3D70" w:rsidRPr="000D3D70" w:rsidRDefault="001E5C8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</w:tbl>
    <w:p w:rsidR="00BB63AA" w:rsidRDefault="00BB63AA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Pr="000D3D70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2"/>
      </w:tblGrid>
      <w:tr w:rsidR="000D3D70" w:rsidRPr="000D3D70" w:rsidTr="009A5AC7">
        <w:trPr>
          <w:trHeight w:val="341"/>
        </w:trPr>
        <w:tc>
          <w:tcPr>
            <w:tcW w:w="9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D3D70" w:rsidRPr="000D3D70" w:rsidTr="009A5AC7">
        <w:trPr>
          <w:trHeight w:val="407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D3D70" w:rsidRPr="000D3D70" w:rsidTr="009A5AC7">
        <w:trPr>
          <w:trHeight w:val="338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D3D70" w:rsidRPr="000D3D70" w:rsidTr="009A5AC7">
        <w:trPr>
          <w:trHeight w:val="1995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D3D70" w:rsidRPr="000D3D70" w:rsidTr="009A5AC7">
        <w:trPr>
          <w:trHeight w:val="67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D3D70" w:rsidRPr="000D3D70" w:rsidTr="009A5AC7">
        <w:trPr>
          <w:trHeight w:val="2986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r w:rsidR="00A424AE" w:rsidRPr="00A424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возраста. 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Трудовое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D3D70" w:rsidRPr="000D3D70" w:rsidTr="009A5AC7">
        <w:trPr>
          <w:trHeight w:val="199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ценность труда в жизни человека, семьи, общества.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 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Экологическое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D3D70" w:rsidRPr="000D3D70" w:rsidTr="009A5AC7">
        <w:trPr>
          <w:trHeight w:val="199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0D3D70" w:rsidRPr="000D3D70" w:rsidTr="009A5AC7">
        <w:trPr>
          <w:trHeight w:val="2326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1B4128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424AE" w:rsidRDefault="00A424AE" w:rsidP="00034B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0D3D70" w:rsidRPr="000D3D70" w:rsidRDefault="000D3D70" w:rsidP="00034B06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D3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7"/>
      </w:tblGrid>
      <w:tr w:rsidR="000D3D70" w:rsidRPr="000D3D70" w:rsidTr="000D3D70">
        <w:trPr>
          <w:trHeight w:val="341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D3D70" w:rsidRPr="000D3D70" w:rsidTr="000D3D70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D3D70" w:rsidRPr="000D3D70" w:rsidTr="00A424AE">
        <w:trPr>
          <w:trHeight w:val="4479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0D3D70" w:rsidRPr="000D3D70" w:rsidTr="000D3D70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0D3D70" w:rsidRPr="000D3D70" w:rsidTr="000D3D70">
        <w:trPr>
          <w:trHeight w:val="2655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 </w:t>
            </w:r>
          </w:p>
          <w:p w:rsidR="00431198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уважающий достижения нашей Родины — России в науке, искусстве,</w:t>
            </w:r>
            <w:r w:rsidR="00431198"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спорте, технологиях, боевые подвиги и трудовые достижения, героев и защитников Отечества в прошлом и современности. </w:t>
            </w:r>
          </w:p>
          <w:p w:rsidR="000D3D70" w:rsidRPr="000D3D70" w:rsidRDefault="0043119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</w:tbl>
    <w:p w:rsidR="000D3D70" w:rsidRPr="000D3D70" w:rsidRDefault="000D3D70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7"/>
      </w:tblGrid>
      <w:tr w:rsidR="00D4217C" w:rsidRPr="000D3D70" w:rsidTr="00D4217C">
        <w:trPr>
          <w:trHeight w:val="502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D4217C" w:rsidRPr="000D3D70" w:rsidRDefault="00D4217C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D3D70" w:rsidRPr="000D3D70" w:rsidTr="001B4128">
        <w:trPr>
          <w:trHeight w:val="1503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D3D70" w:rsidRPr="000D3D70" w:rsidTr="000D3D70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0D3D70" w:rsidRPr="000D3D70" w:rsidTr="000D3D70">
        <w:trPr>
          <w:trHeight w:val="3317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 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D3D70" w:rsidRPr="000D3D70" w:rsidTr="000D3D70">
        <w:trPr>
          <w:trHeight w:val="672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D3D70" w:rsidRPr="000D3D70" w:rsidTr="000D3D70">
        <w:trPr>
          <w:trHeight w:val="2655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A5AC7" w:rsidRPr="009A5AC7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</w:t>
            </w:r>
            <w:r w:rsidR="009A5AC7" w:rsidRPr="009A5A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физического и психического здоровья.</w:t>
            </w:r>
          </w:p>
          <w:p w:rsidR="009A5AC7" w:rsidRPr="009A5AC7" w:rsidRDefault="009A5AC7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D3D70" w:rsidRPr="000D3D70" w:rsidRDefault="009A5AC7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</w:tbl>
    <w:p w:rsidR="000D3D70" w:rsidRPr="000D3D70" w:rsidRDefault="000D3D70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tbl>
      <w:tblPr>
        <w:tblW w:w="9357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7"/>
      </w:tblGrid>
      <w:tr w:rsidR="000D3D70" w:rsidRPr="000D3D70" w:rsidTr="009A5AC7">
        <w:trPr>
          <w:trHeight w:val="341"/>
        </w:trPr>
        <w:tc>
          <w:tcPr>
            <w:tcW w:w="9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0D3D70" w:rsidRPr="000D3D70" w:rsidTr="009A5AC7">
        <w:trPr>
          <w:trHeight w:val="4309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D3D70" w:rsidRPr="000D3D70" w:rsidTr="009A5AC7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0D3D70" w:rsidRPr="000D3D70" w:rsidTr="009A5AC7">
        <w:trPr>
          <w:trHeight w:val="3317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поступков и оценки их возможных последствий для окружающей среды.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D3D70" w:rsidRPr="000D3D70" w:rsidTr="009A5AC7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0D3D70" w:rsidRPr="000D3D70" w:rsidTr="009A5AC7">
        <w:trPr>
          <w:trHeight w:val="3318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A0ED4" w:rsidRDefault="005A0ED4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0ED4" w:rsidRDefault="000D3D70" w:rsidP="00034B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Целевые ориентиры результатов воспитания на уровне среднего </w:t>
      </w:r>
    </w:p>
    <w:p w:rsidR="005A0ED4" w:rsidRPr="000D3D70" w:rsidRDefault="000D3D70" w:rsidP="00034B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общего образования.</w:t>
      </w:r>
    </w:p>
    <w:tbl>
      <w:tblPr>
        <w:tblW w:w="9357" w:type="dxa"/>
        <w:tblInd w:w="-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7"/>
      </w:tblGrid>
      <w:tr w:rsidR="000D3D70" w:rsidRPr="000D3D70" w:rsidTr="001713BA">
        <w:trPr>
          <w:trHeight w:val="341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D3D70" w:rsidRPr="000D3D70" w:rsidTr="001713BA">
        <w:trPr>
          <w:trHeight w:val="338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D3D70" w:rsidRPr="000D3D70" w:rsidTr="001A317D">
        <w:trPr>
          <w:trHeight w:val="2070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основе исторического просвещения, сформированного российского национального исторического сознания.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военнопатриотических и др. объединениях, акциях, программах).</w:t>
            </w:r>
          </w:p>
        </w:tc>
      </w:tr>
      <w:tr w:rsidR="000D3D70" w:rsidRPr="000D3D70" w:rsidTr="001713BA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0D3D70" w:rsidRPr="000D3D70" w:rsidTr="001713BA">
        <w:trPr>
          <w:trHeight w:val="3315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 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D3D70" w:rsidRPr="000D3D70" w:rsidTr="001713BA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D3D70" w:rsidRPr="000D3D70" w:rsidTr="001713BA">
        <w:trPr>
          <w:trHeight w:val="2326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A0ED4" w:rsidRPr="005A0ED4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</w:t>
            </w:r>
            <w:r w:rsidR="005A0ED4"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этим ценностям.</w:t>
            </w:r>
          </w:p>
          <w:p w:rsidR="005A0ED4" w:rsidRPr="005A0ED4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A0ED4" w:rsidRPr="005A0ED4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A0ED4" w:rsidRPr="005A0ED4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D3D70" w:rsidRPr="000D3D70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A0ED4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9357" w:type="dxa"/>
          </w:tcPr>
          <w:p w:rsidR="005A0ED4" w:rsidRPr="005A0ED4" w:rsidRDefault="005A0ED4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Эстетическо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е воспитание</w:t>
            </w:r>
          </w:p>
        </w:tc>
      </w:tr>
      <w:tr w:rsidR="005A0ED4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70"/>
        </w:trPr>
        <w:tc>
          <w:tcPr>
            <w:tcW w:w="9357" w:type="dxa"/>
          </w:tcPr>
          <w:p w:rsid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отечественного и мирового </w:t>
            </w: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искусства, российского и мирового художественного наследия. </w:t>
            </w:r>
          </w:p>
          <w:p w:rsid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5A0ED4" w:rsidRP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9357" w:type="dxa"/>
          </w:tcPr>
          <w:p w:rsidR="00E8662E" w:rsidRPr="00AF0995" w:rsidRDefault="00AF0995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AF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65"/>
        </w:trPr>
        <w:tc>
          <w:tcPr>
            <w:tcW w:w="9357" w:type="dxa"/>
          </w:tcPr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в информационной среде.</w:t>
            </w:r>
          </w:p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E8662E" w:rsidRPr="00AF0995" w:rsidRDefault="00AF0995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(социальным, информационным, природным).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80"/>
        </w:trPr>
        <w:tc>
          <w:tcPr>
            <w:tcW w:w="9357" w:type="dxa"/>
          </w:tcPr>
          <w:p w:rsidR="00E8662E" w:rsidRPr="00663645" w:rsidRDefault="00663645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6636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12"/>
        </w:trPr>
        <w:tc>
          <w:tcPr>
            <w:tcW w:w="9357" w:type="dxa"/>
          </w:tcPr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удиться в современном обществе.</w:t>
            </w:r>
          </w:p>
          <w:p w:rsidR="00E8662E" w:rsidRPr="00663645" w:rsidRDefault="00663645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феры трудовой, профессиональной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F0995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9357" w:type="dxa"/>
          </w:tcPr>
          <w:p w:rsidR="00AF0995" w:rsidRPr="0005006A" w:rsidRDefault="0005006A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5006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AF0995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57"/>
        </w:trPr>
        <w:tc>
          <w:tcPr>
            <w:tcW w:w="9357" w:type="dxa"/>
          </w:tcPr>
          <w:p w:rsidR="0005006A" w:rsidRDefault="0005006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05006A" w:rsidRDefault="0005006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деятельное неприятие действий, приносящих вред природе. </w:t>
            </w:r>
          </w:p>
          <w:p w:rsidR="0005006A" w:rsidRDefault="0005006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AF0995" w:rsidRPr="0005006A" w:rsidRDefault="0005006A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</w:t>
            </w:r>
          </w:p>
        </w:tc>
      </w:tr>
      <w:tr w:rsidR="001713BA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55"/>
        </w:trPr>
        <w:tc>
          <w:tcPr>
            <w:tcW w:w="9357" w:type="dxa"/>
          </w:tcPr>
          <w:p w:rsidR="001713BA" w:rsidRPr="001713BA" w:rsidRDefault="001713BA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713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1713BA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65"/>
        </w:trPr>
        <w:tc>
          <w:tcPr>
            <w:tcW w:w="9357" w:type="dxa"/>
          </w:tcPr>
          <w:p w:rsidR="001713BA" w:rsidRDefault="001713B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1713BA" w:rsidRDefault="001713B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социальноэкономическом развитии России. </w:t>
            </w:r>
          </w:p>
          <w:p w:rsidR="001713BA" w:rsidRDefault="001713B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1713BA" w:rsidRPr="001713BA" w:rsidRDefault="001713BA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D3D70" w:rsidRDefault="000D3D70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18DB" w:rsidRDefault="00B618DB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8DB" w:rsidRDefault="00B618DB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7C64" w:rsidRDefault="00347C64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FEF" w:rsidRDefault="00BB5FEF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6458" w:rsidRDefault="00476458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7587" w:rsidRDefault="00147587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5478" w:rsidRDefault="001A5478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5553" w:rsidRDefault="000C5553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8DB" w:rsidRPr="00B618DB" w:rsidRDefault="00B618DB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СОДЕРЖАТЕЛЬНЫЙ </w:t>
      </w:r>
    </w:p>
    <w:p w:rsidR="00B618DB" w:rsidRPr="00B618DB" w:rsidRDefault="00B618DB" w:rsidP="00034B06">
      <w:pPr>
        <w:shd w:val="clear" w:color="auto" w:fill="FFFFFF"/>
        <w:spacing w:after="0" w:line="360" w:lineRule="auto"/>
        <w:ind w:firstLine="3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DB">
        <w:rPr>
          <w:rFonts w:ascii="Times New Roman" w:hAnsi="Times New Roman" w:cs="Times New Roman"/>
          <w:b/>
          <w:sz w:val="28"/>
          <w:szCs w:val="28"/>
        </w:rPr>
        <w:t>2.1 Уклад общеобразовательной организации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Муниципальное       бюджетное        общеобразовательное       учреждение «Глебовская средняя общеобразовательная школа» расположено в селе Глебово Курского района Курской области, (в 10 км от города Курска), в микрорайоне школы объектов  социально - культурного назначения нет.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Школа начинает свою историю с 1899 года XIX века. Находилась она и находится в селе Глебово, отсюда и возникло название школы – Глебовская. После Великой Отечественной войны школа стала называться Глебовской «семилеткой». 1 сентября 1976 года школа получила статус «Глебовская средняя школа». С 1986 года учреждение работает в типовом двухэтажном здании.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В Глебовская СОШ обучается </w:t>
      </w:r>
      <w:r w:rsidR="00A01C1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школьников (11 класс- комплект), около 50% обучающихся из многодетных и малообеспеченных семей. Обучение ведется в 1 смену. Педагогический коллектив школы насчитывает 16 человек, средний возраст педагогического коллектива 46 лет.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Высшим органом государственно-общественного управления школой </w:t>
      </w:r>
      <w:r w:rsidR="003F15E4" w:rsidRPr="00347C64">
        <w:rPr>
          <w:rFonts w:ascii="Times New Roman" w:eastAsia="Times New Roman" w:hAnsi="Times New Roman" w:cs="Times New Roman"/>
          <w:sz w:val="28"/>
          <w:szCs w:val="28"/>
        </w:rPr>
        <w:t>является Совет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Школы. Также функционируют выборные коллегиальные органы управления: общешкольный родительский комитет, Актив объединения «Юные россияне», Совет отцов.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 функционирование в ОО: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школьного историко-краеведческого музея, школьной газеты «Юный россиянин», волонтерский отряд «Экологический патруль», детское объединение «Юные россияне».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С 2021 года школа планирует стать  участником проекта общероссийской общественно-государственной детско-юношеской организацией «Российское      движение школьников»; 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С 2018 года в ОО организована работа школьного волонтерского центра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«Экологический патруль»;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школы осуществляется в социальном 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партнёрстве с </w:t>
      </w:r>
      <w:r w:rsidR="003F15E4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r w:rsidR="003F15E4" w:rsidRPr="00347C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>Курский политехнический колледж», МКОУ «Чаплыгинский сельский клуб», МКОУ «Чаплыгинская сельская библиотека», Поисковым отрядом «Курган», МО «Пашковский сельсовет»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Процесс воспитания в МБОУ «</w:t>
      </w:r>
      <w:r w:rsidR="003C5AE1">
        <w:rPr>
          <w:rFonts w:ascii="Times New Roman" w:eastAsia="Times New Roman" w:hAnsi="Times New Roman" w:cs="Times New Roman"/>
          <w:sz w:val="28"/>
          <w:szCs w:val="28"/>
        </w:rPr>
        <w:t xml:space="preserve">Глебовская СОШ» основывается на 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>следующих принципах взаимодействия педагогов и школьников: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организации основных совместных дел школьников и педагогов как предмета совместной заботы и взрослых, и детей;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системности, целесообразности и нешаблонности воспитания как условий его эффективности.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Основными традициями воспитания в МБОУ «Глебовская СОШ» являются: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стержнем годового цикла воспитательной работы школы являются коллективные творческие дела, связанные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важной чертой каждого коллективного творческого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 xml:space="preserve">в школе создаются такие условия, чтобы по мере взросления ребенка 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увеличивалась и его роль в таких совместных делах (от пассивного наблюдателя до организатора);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C5AE1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следующихпринципахвзаимодействияпедагоговишкольников:</w:t>
      </w:r>
    </w:p>
    <w:p w:rsidR="00B618DB" w:rsidRPr="003C5AE1" w:rsidRDefault="003C5AE1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18DB" w:rsidRPr="00B618DB">
        <w:rPr>
          <w:rFonts w:ascii="Times New Roman" w:eastAsia="Times New Roman" w:hAnsi="Times New Roman" w:cs="Times New Roman"/>
          <w:sz w:val="28"/>
        </w:rPr>
        <w:t>неукоснительногособлюдениязаконностииправсемьииребенка,соблюдения конфиденциальности информации о ребенке и семье, приоритетабезопасностиребенкапринахождениивобразовательнойорганизации;</w:t>
      </w:r>
    </w:p>
    <w:p w:rsidR="00B618DB" w:rsidRPr="00B618DB" w:rsidRDefault="00B618DB" w:rsidP="00FD3015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ориентира на создание в образовательной организации психологическикомфортнойсредыдлякаждогоребенкаивзрослого,безкоторойневозможноконструктивноевзаимодействие школьниковипедагогов;</w:t>
      </w:r>
    </w:p>
    <w:p w:rsidR="00B618DB" w:rsidRPr="00B618DB" w:rsidRDefault="00B618DB" w:rsidP="00FD3015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реализации процесса воспитания главным образом через создание вшколедетско-взрослыхобщностей,которыебыобъединялидетейипедагоговяркими и содержательными событиями, общими позитивными эмоциями идоверительнымиотношениями друг кдругу;</w:t>
      </w:r>
    </w:p>
    <w:p w:rsidR="00B618DB" w:rsidRPr="00B618DB" w:rsidRDefault="00B618DB" w:rsidP="00FD3015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организации основных совместных дел школьников и педагогов какпредметасовместной заботыивзрослых,и детей;</w:t>
      </w:r>
    </w:p>
    <w:p w:rsidR="001A317D" w:rsidRDefault="00B618DB" w:rsidP="00FD3015">
      <w:pPr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системности,целесообразностиинешаблонностивоспитаниякакусловий его эффективности.</w:t>
      </w:r>
    </w:p>
    <w:p w:rsidR="00B37585" w:rsidRPr="00B37585" w:rsidRDefault="00B37585" w:rsidP="00FD3015">
      <w:pPr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</w:p>
    <w:p w:rsidR="001A317D" w:rsidRDefault="001A317D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317D" w:rsidRDefault="001A317D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A4D57" w:rsidRDefault="0020609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09A">
        <w:rPr>
          <w:rFonts w:ascii="Times New Roman" w:hAnsi="Times New Roman" w:cs="Times New Roman"/>
          <w:b/>
          <w:sz w:val="28"/>
          <w:szCs w:val="28"/>
        </w:rPr>
        <w:lastRenderedPageBreak/>
        <w:t>2.2 Виды, формы и содержание воспитательной деятельности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</w:t>
      </w:r>
      <w:r w:rsidR="007B79AD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5A682C">
        <w:rPr>
          <w:rFonts w:ascii="Times New Roman" w:hAnsi="Times New Roman" w:cs="Times New Roman"/>
          <w:sz w:val="28"/>
          <w:szCs w:val="28"/>
        </w:rPr>
        <w:t>. Каждое из них предста</w:t>
      </w:r>
      <w:r>
        <w:rPr>
          <w:rFonts w:ascii="Times New Roman" w:hAnsi="Times New Roman" w:cs="Times New Roman"/>
          <w:sz w:val="28"/>
          <w:szCs w:val="28"/>
        </w:rPr>
        <w:t>влено в соответствующем модуле.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b/>
          <w:sz w:val="28"/>
          <w:szCs w:val="28"/>
        </w:rPr>
        <w:t>Модуль «Коллективные творческие дела»</w:t>
      </w:r>
    </w:p>
    <w:p w:rsidR="005A682C" w:rsidRPr="005A682C" w:rsidRDefault="0058097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</w:t>
      </w:r>
      <w:r w:rsidR="005A682C" w:rsidRPr="005A682C">
        <w:rPr>
          <w:rFonts w:ascii="Times New Roman" w:hAnsi="Times New Roman" w:cs="Times New Roman"/>
          <w:sz w:val="28"/>
          <w:szCs w:val="28"/>
        </w:rPr>
        <w:t xml:space="preserve">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Коллективные творческие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коллективных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внешкольном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социальные проекты – ежегодн</w:t>
      </w:r>
      <w:r w:rsidR="0058097A">
        <w:rPr>
          <w:rFonts w:ascii="Times New Roman" w:hAnsi="Times New Roman" w:cs="Times New Roman"/>
          <w:sz w:val="28"/>
          <w:szCs w:val="28"/>
        </w:rPr>
        <w:t xml:space="preserve">ые совместно разрабатываемые и </w:t>
      </w:r>
      <w:r w:rsidRPr="005A682C">
        <w:rPr>
          <w:rFonts w:ascii="Times New Roman" w:hAnsi="Times New Roman" w:cs="Times New Roman"/>
          <w:sz w:val="28"/>
          <w:szCs w:val="28"/>
        </w:rPr>
        <w:t>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</w:t>
      </w:r>
      <w:r>
        <w:rPr>
          <w:rFonts w:ascii="Times New Roman" w:hAnsi="Times New Roman" w:cs="Times New Roman"/>
          <w:sz w:val="28"/>
          <w:szCs w:val="28"/>
        </w:rPr>
        <w:t xml:space="preserve">«Время       делать   добро», </w:t>
      </w:r>
      <w:r w:rsidRPr="005A682C">
        <w:rPr>
          <w:rFonts w:ascii="Times New Roman" w:hAnsi="Times New Roman" w:cs="Times New Roman"/>
          <w:sz w:val="28"/>
          <w:szCs w:val="28"/>
        </w:rPr>
        <w:t>«Открытая   библиотека», «Парк П</w:t>
      </w:r>
      <w:r w:rsidR="0058097A">
        <w:rPr>
          <w:rFonts w:ascii="Times New Roman" w:hAnsi="Times New Roman" w:cs="Times New Roman"/>
          <w:sz w:val="28"/>
          <w:szCs w:val="28"/>
        </w:rPr>
        <w:t xml:space="preserve">обеды», </w:t>
      </w:r>
      <w:r w:rsidRPr="005A682C">
        <w:rPr>
          <w:rFonts w:ascii="Times New Roman" w:hAnsi="Times New Roman" w:cs="Times New Roman"/>
          <w:sz w:val="28"/>
          <w:szCs w:val="28"/>
        </w:rPr>
        <w:t>«Путешествуем вместе», «Бессмертный полк».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региона, страны:  муниципальные и региональные семинары и конференции по обмену передовым опытом воспитательной работы, круглый 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стол «Делай правильный выбор» с представителями ОМВД России Курского района Курской области</w:t>
      </w:r>
      <w:r w:rsidR="00310C06">
        <w:rPr>
          <w:rFonts w:ascii="Times New Roman" w:hAnsi="Times New Roman" w:cs="Times New Roman"/>
          <w:sz w:val="28"/>
          <w:szCs w:val="28"/>
        </w:rPr>
        <w:t xml:space="preserve">, </w:t>
      </w:r>
      <w:r w:rsidR="00310C06" w:rsidRPr="00310C06">
        <w:rPr>
          <w:rFonts w:ascii="Times New Roman" w:eastAsia="Times New Roman" w:hAnsi="Times New Roman" w:cs="Times New Roman"/>
          <w:sz w:val="28"/>
        </w:rPr>
        <w:t>проектРДШ«Классныевстречи»</w:t>
      </w:r>
      <w:r w:rsidR="00310C06">
        <w:rPr>
          <w:rFonts w:ascii="Times New Roman" w:eastAsia="Times New Roman" w:hAnsi="Times New Roman" w:cs="Times New Roman"/>
          <w:sz w:val="28"/>
        </w:rPr>
        <w:t xml:space="preserve">. 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проводимые для жителей близлежащих деревень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Фестиваль зд</w:t>
      </w:r>
      <w:r w:rsidR="007B79AD">
        <w:rPr>
          <w:rFonts w:ascii="Times New Roman" w:hAnsi="Times New Roman" w:cs="Times New Roman"/>
          <w:sz w:val="28"/>
          <w:szCs w:val="28"/>
        </w:rPr>
        <w:t xml:space="preserve">орового образа жизни, фестиваль </w:t>
      </w:r>
      <w:r w:rsidRPr="005A682C">
        <w:rPr>
          <w:rFonts w:ascii="Times New Roman" w:hAnsi="Times New Roman" w:cs="Times New Roman"/>
          <w:sz w:val="28"/>
          <w:szCs w:val="28"/>
        </w:rPr>
        <w:t>«Рождественский свет», спортивный праздник «Наша семья – спортивная семья», флешмо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реализация годовых школьных пр</w:t>
      </w:r>
      <w:r w:rsidR="007B79AD">
        <w:rPr>
          <w:rFonts w:ascii="Times New Roman" w:hAnsi="Times New Roman" w:cs="Times New Roman"/>
          <w:sz w:val="28"/>
          <w:szCs w:val="28"/>
        </w:rPr>
        <w:t xml:space="preserve">оектов – «Открытая библиотека», </w:t>
      </w:r>
      <w:r w:rsidRPr="005A682C">
        <w:rPr>
          <w:rFonts w:ascii="Times New Roman" w:hAnsi="Times New Roman" w:cs="Times New Roman"/>
          <w:sz w:val="28"/>
          <w:szCs w:val="28"/>
        </w:rPr>
        <w:t>«Быть достойным», «Здоровому питанию – зеленый свет», «Быстрее, выше, сильнее!», Школьная академия, «Путешествуем вместе»;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общешкольные праздники, КТД, единые уроки, тематические дни, акции, фестивали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</w:t>
      </w:r>
      <w:r w:rsidR="007B79AD">
        <w:rPr>
          <w:rFonts w:ascii="Times New Roman" w:hAnsi="Times New Roman" w:cs="Times New Roman"/>
          <w:sz w:val="28"/>
          <w:szCs w:val="28"/>
        </w:rPr>
        <w:t xml:space="preserve">твуют все классы школы: </w:t>
      </w:r>
      <w:r w:rsidRPr="005A682C">
        <w:rPr>
          <w:rFonts w:ascii="Times New Roman" w:hAnsi="Times New Roman" w:cs="Times New Roman"/>
          <w:sz w:val="28"/>
          <w:szCs w:val="28"/>
        </w:rPr>
        <w:t xml:space="preserve">«День Знаний», «День учителя», «Последний звонок», акции «Георгиевская лента», «Сирень Победы», «Огородный парламент», «Наставник и друг», фестиваль «Я вхожу в мир искусств» и </w:t>
      </w:r>
      <w:r w:rsidR="007B79AD" w:rsidRPr="005A682C">
        <w:rPr>
          <w:rFonts w:ascii="Times New Roman" w:hAnsi="Times New Roman" w:cs="Times New Roman"/>
          <w:sz w:val="28"/>
          <w:szCs w:val="28"/>
        </w:rPr>
        <w:t>т.д.</w:t>
      </w:r>
      <w:r w:rsidRPr="005A682C">
        <w:rPr>
          <w:rFonts w:ascii="Times New Roman" w:hAnsi="Times New Roman" w:cs="Times New Roman"/>
          <w:sz w:val="28"/>
          <w:szCs w:val="28"/>
        </w:rPr>
        <w:t>;</w:t>
      </w:r>
    </w:p>
    <w:p w:rsid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торжественные 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вступление в ряды волонтёрского центра «Экологический патруль», церемония вручения аттестатов;</w:t>
      </w:r>
    </w:p>
    <w:p w:rsidR="00310C06" w:rsidRPr="005A682C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>•</w:t>
      </w:r>
      <w:r w:rsidRPr="00310C06">
        <w:rPr>
          <w:rFonts w:ascii="Times New Roman" w:hAnsi="Times New Roman" w:cs="Times New Roman"/>
          <w:sz w:val="28"/>
          <w:szCs w:val="28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</w:t>
      </w:r>
      <w:r>
        <w:rPr>
          <w:rFonts w:ascii="Times New Roman" w:hAnsi="Times New Roman" w:cs="Times New Roman"/>
          <w:sz w:val="28"/>
          <w:szCs w:val="28"/>
        </w:rPr>
        <w:t xml:space="preserve"> в школе атмосферу творчества и </w:t>
      </w:r>
      <w:r w:rsidRPr="00310C06">
        <w:rPr>
          <w:rFonts w:ascii="Times New Roman" w:hAnsi="Times New Roman" w:cs="Times New Roman"/>
          <w:sz w:val="28"/>
          <w:szCs w:val="28"/>
        </w:rPr>
        <w:t xml:space="preserve">неформального общения, способствуют сплочению детского, педагогического и </w:t>
      </w:r>
      <w:r w:rsidRPr="00310C06">
        <w:rPr>
          <w:rFonts w:ascii="Times New Roman" w:hAnsi="Times New Roman" w:cs="Times New Roman"/>
          <w:sz w:val="28"/>
          <w:szCs w:val="28"/>
        </w:rPr>
        <w:lastRenderedPageBreak/>
        <w:t>родительского сообществ школы: фестиваль "КВН для всех», выпускные вечера, деловые игры, праздничные концерты, вечера встречи с выпускниками;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rFonts w:ascii="Times New Roman" w:hAnsi="Times New Roman" w:cs="Times New Roman"/>
          <w:sz w:val="28"/>
          <w:szCs w:val="28"/>
        </w:rPr>
        <w:t>: Фестиваль «Звёздные россыпи».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выбор и делегирование представителей классов в общешкольный Актив детского объединения «Юные россияне», ответственных за подготовку общешкольных коллективных творческих дел;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школьных классов в реализации общешкольных коллективных творческих дел;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в рамках класса итогового анализа детьми общешкольных коллективных творческих дел, участие представителей классов в итоговом анализе проведенных дел на уровне общешкольного Актива обучающихся.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вовлечение по возможности каждого ребенка в коллективные творческие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индивидуальная помощь ребенку (при необходимости) в освоении навыков подготовки, проведения и анализа коллективных творческих дел;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наблюдение за поведением ребенка в ситуациях подготовки, проведения и анализа коллективных творческих дел, за его отношениями со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сверстниками, старшими и младшими школьниками, с педагогами и другими взрослыми;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>
        <w:rPr>
          <w:rFonts w:ascii="Times New Roman" w:hAnsi="Times New Roman" w:cs="Times New Roman"/>
          <w:sz w:val="28"/>
          <w:szCs w:val="28"/>
        </w:rPr>
        <w:t>или иной фрагмент общей работы.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b/>
          <w:sz w:val="28"/>
          <w:szCs w:val="28"/>
        </w:rPr>
        <w:t>Модуль «Классное руководство и наставничество»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Работа с классом: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инициирование   и   поддержка   участия   класса   в   </w:t>
      </w:r>
      <w:r w:rsidR="0043709C">
        <w:rPr>
          <w:rFonts w:ascii="Times New Roman" w:hAnsi="Times New Roman" w:cs="Times New Roman"/>
          <w:sz w:val="28"/>
          <w:szCs w:val="28"/>
        </w:rPr>
        <w:t>общешкольных;</w:t>
      </w:r>
      <w:r w:rsidRPr="005A682C">
        <w:rPr>
          <w:rFonts w:ascii="Times New Roman" w:hAnsi="Times New Roman" w:cs="Times New Roman"/>
          <w:sz w:val="28"/>
          <w:szCs w:val="28"/>
        </w:rPr>
        <w:t>коллективных творческих делах, оказание необходимой помощи детям в их подготовке, проведении и анализе;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 медиаторами.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</w:t>
      </w:r>
      <w:r w:rsidR="0043709C">
        <w:rPr>
          <w:rFonts w:ascii="Times New Roman" w:hAnsi="Times New Roman" w:cs="Times New Roman"/>
          <w:sz w:val="28"/>
          <w:szCs w:val="28"/>
        </w:rPr>
        <w:t xml:space="preserve">ностные достижения, но и в ходе </w:t>
      </w:r>
      <w:r w:rsidRPr="005A682C">
        <w:rPr>
          <w:rFonts w:ascii="Times New Roman" w:hAnsi="Times New Roman" w:cs="Times New Roman"/>
          <w:sz w:val="28"/>
          <w:szCs w:val="28"/>
        </w:rPr>
        <w:t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Работа с родителями учащихся или их законными представителями: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5A682C" w:rsidRPr="0043709C" w:rsidRDefault="0043709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9C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A682C" w:rsidRPr="0043709C">
        <w:rPr>
          <w:rFonts w:ascii="Times New Roman" w:hAnsi="Times New Roman" w:cs="Times New Roman"/>
          <w:b/>
          <w:sz w:val="28"/>
          <w:szCs w:val="28"/>
        </w:rPr>
        <w:t>«Курсы внеурочной деятельности и дополнительного образования»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</w:t>
      </w:r>
      <w:r w:rsidR="0043709C">
        <w:rPr>
          <w:rFonts w:ascii="Times New Roman" w:hAnsi="Times New Roman" w:cs="Times New Roman"/>
          <w:sz w:val="28"/>
          <w:szCs w:val="28"/>
        </w:rPr>
        <w:t xml:space="preserve">лучить опыт участия в социально </w:t>
      </w:r>
      <w:r w:rsidRPr="005A682C">
        <w:rPr>
          <w:rFonts w:ascii="Times New Roman" w:hAnsi="Times New Roman" w:cs="Times New Roman"/>
          <w:sz w:val="28"/>
          <w:szCs w:val="28"/>
        </w:rPr>
        <w:t>значимых делах;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формирование в кружках, </w:t>
      </w:r>
      <w:r w:rsidR="0043709C" w:rsidRPr="005A682C">
        <w:rPr>
          <w:rFonts w:ascii="Times New Roman" w:hAnsi="Times New Roman" w:cs="Times New Roman"/>
          <w:sz w:val="28"/>
          <w:szCs w:val="28"/>
        </w:rPr>
        <w:t>секциях, студиях</w:t>
      </w:r>
      <w:r w:rsidRPr="005A682C">
        <w:rPr>
          <w:rFonts w:ascii="Times New Roman" w:hAnsi="Times New Roman" w:cs="Times New Roman"/>
          <w:sz w:val="28"/>
          <w:szCs w:val="28"/>
        </w:rPr>
        <w:t xml:space="preserve">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поддержку в детском объединении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поощрение педагогами детских инициатив и детского самоуправления.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Социально-гуманитарная направленность.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творчество.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Естественно-научная направленность.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Туристско-краеведческая деятельность.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 Курсы внеурочной деятельности и дополнительного образования, направленные на физическое развитие школьников, развитие их</w:t>
      </w:r>
      <w:r w:rsidR="0043709C"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</w:t>
      </w:r>
      <w:r w:rsidRPr="005A682C">
        <w:rPr>
          <w:rFonts w:ascii="Times New Roman" w:hAnsi="Times New Roman" w:cs="Times New Roman"/>
          <w:sz w:val="28"/>
          <w:szCs w:val="28"/>
        </w:rPr>
        <w:t>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Техническая.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A682C" w:rsidRPr="0043709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9C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</w:p>
    <w:p w:rsidR="007A5A45" w:rsidRPr="005D1DD0" w:rsidRDefault="005A682C" w:rsidP="005D1D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</w:t>
      </w:r>
      <w:r w:rsidR="00310C06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7A5A45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Модуль«Самоуправление»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sz w:val="28"/>
          <w:szCs w:val="28"/>
        </w:rPr>
        <w:t>Поддержкадетскогосамоуправлениявшколепомогаетпедагогамвоспитывать в детях инициативность, самостоятельность, ответственность,трудолюбие,чувствособственногодостоинства,ашкольникам–предоставляет широкие возможности для самовыражения и самореализации.Это то, что готовит их к взрослой жизни. Поскольку учащимся младших иподростковых классов не всегда удается самостоятельно организовать своюдеятельность,детскоесамоуправлениеиногдаинавремяможеттрансформироваться(посредствомвведения функции педагога-куратора) вдетско-взрослоесамоуправление.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sz w:val="28"/>
          <w:szCs w:val="28"/>
        </w:rPr>
        <w:t>Детскоесамоуправлениевшколеосуществляетсяследующимобразом: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уровнешколы: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0C06">
        <w:rPr>
          <w:rFonts w:ascii="Times New Roman" w:eastAsia="Times New Roman" w:hAnsi="Times New Roman" w:cs="Times New Roman"/>
          <w:sz w:val="28"/>
        </w:rPr>
        <w:t>черездеятельностьвыборногоАктива детского объединения «Юные россияне»,всоставкоторого входят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члены детского объединения «Юные россияне»,</w:t>
      </w:r>
      <w:r w:rsidRPr="00310C06">
        <w:rPr>
          <w:rFonts w:ascii="Times New Roman" w:eastAsia="Times New Roman" w:hAnsi="Times New Roman" w:cs="Times New Roman"/>
          <w:sz w:val="28"/>
        </w:rPr>
        <w:t xml:space="preserve"> Советаволонтерскогоцентра, будут входитьпредставителиСовета РДШ.Активсоздандляучетамненияшкольниковповопросамуправленияобразовательнойорганизациейипринятияадминистративных решений, затрагивающих их права и законные интересы.Актив обеспечиваетсистемудежурств,деятельностьслужб по соблюдению санитарного </w:t>
      </w:r>
      <w:r w:rsidRPr="00310C06">
        <w:rPr>
          <w:rFonts w:ascii="Times New Roman" w:eastAsia="Times New Roman" w:hAnsi="Times New Roman" w:cs="Times New Roman"/>
          <w:sz w:val="28"/>
        </w:rPr>
        <w:lastRenderedPageBreak/>
        <w:t>состояния школы (дежурство в классах,школе, школьной столовой), соблюдение учащимися дисциплины и правилУстава школы, связи с классными коллективами (активами классов, советовделаклассовишколы),связьсадминистрациейшколы,педагогическимколлективом. К деятельности Совета старшеклассников могут привлекатьсяродители учеников в качестве наставников, консультантов, профессионаловсвоего дела;</w:t>
      </w:r>
    </w:p>
    <w:p w:rsidR="00310C06" w:rsidRPr="00310C06" w:rsidRDefault="00310C06" w:rsidP="00CC27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10C06" w:rsidRPr="00310C06" w:rsidSect="00B720D7">
          <w:footerReference w:type="default" r:id="rId8"/>
          <w:type w:val="continuous"/>
          <w:pgSz w:w="11910" w:h="16840"/>
          <w:pgMar w:top="1020" w:right="700" w:bottom="940" w:left="1400" w:header="0" w:footer="744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0C06">
        <w:rPr>
          <w:rFonts w:ascii="Times New Roman" w:eastAsia="Times New Roman" w:hAnsi="Times New Roman" w:cs="Times New Roman"/>
          <w:sz w:val="28"/>
        </w:rPr>
        <w:t>черезработупостояннодействующегошкольногоАктива,инициирующегоиорганизующегопроведениеличностнозначимыхдляшкольников событий и ключевых дел (соревнований, конкурсов, фестивалей,капустников,флешмобовит.п.)ипонаправлениямРДШ–личностноеразвитие,гражданскаяактивность,военно-патриотическоенаправление,информационно-медийноенаправление;</w:t>
      </w:r>
    </w:p>
    <w:p w:rsidR="00310C06" w:rsidRDefault="00310C06" w:rsidP="00034B06">
      <w:pPr>
        <w:widowControl w:val="0"/>
        <w:tabs>
          <w:tab w:val="left" w:pos="129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- </w:t>
      </w:r>
      <w:r w:rsidRPr="00310C06">
        <w:rPr>
          <w:rFonts w:ascii="Times New Roman" w:eastAsia="Times New Roman" w:hAnsi="Times New Roman" w:cs="Times New Roman"/>
          <w:sz w:val="28"/>
        </w:rPr>
        <w:t>черездеятельностьсоветатворческих групп,отвечающихзапроведениетехилииныхконкретныхмероприятий,праздников,вечеров,акцийи т.п.;</w:t>
      </w:r>
    </w:p>
    <w:p w:rsidR="00310C06" w:rsidRPr="00310C06" w:rsidRDefault="00310C06" w:rsidP="00034B06">
      <w:pPr>
        <w:widowControl w:val="0"/>
        <w:tabs>
          <w:tab w:val="left" w:pos="129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</w:t>
      </w:r>
      <w:r w:rsidRPr="00310C06">
        <w:rPr>
          <w:rFonts w:ascii="Times New Roman" w:eastAsia="Times New Roman" w:hAnsi="Times New Roman" w:cs="Times New Roman"/>
          <w:sz w:val="28"/>
        </w:rPr>
        <w:t>черездеятельностьсозданнойизнаиболееавторитетныхстаршеклассников и курируемой школьным психологом школьной службымедиациипо урегулированиюконфликтных ситуаций вшколе.</w:t>
      </w:r>
    </w:p>
    <w:p w:rsidR="00231F6C" w:rsidRDefault="00310C06" w:rsidP="00034B06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Науровнеклассов</w:t>
      </w:r>
      <w:r w:rsidRPr="00310C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sz w:val="28"/>
        </w:rPr>
        <w:t>-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черездеятельностьвыборныхпоинициативеипредложениямучащихся класса лидеров (активистов РДШ по направлениям деятельности,командиров классов, волонтеров), представляющих интересыкласса в общешкольных делах и призванных координировать его работу сработойобщешкольныхоргановсамоуправленияиклассныхруководителей;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 деятельность выборных органов самоуправления, отвечающихзаразличные направленияработы класса;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организациюнапринципахсамоуправленияжизнидетскихгрупп,отправляющихсявпоходы,экспедиции,наэкскурсии,осуществляемуючерезсистемураспределяемыхсредиучастниковответственных должностей.</w:t>
      </w:r>
    </w:p>
    <w:p w:rsidR="00231F6C" w:rsidRDefault="00310C06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Наиндивидуальномуровне: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черезвовлечениешкольниковвпланирование,организацию,проведениеи анализобщешкольныхивнутриклассныхдел;</w:t>
      </w:r>
    </w:p>
    <w:p w:rsidR="00310C06" w:rsidRP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черезреализациюшкольниками,взявшиминасебясоответствующуюроль,функций поконтролюзапорядком ичистотой вклассе,уходом закласснойкомнатой,комнатными растениямиит.п.</w:t>
      </w:r>
    </w:p>
    <w:p w:rsidR="006541A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«Де</w:t>
      </w:r>
      <w:r w:rsidR="006541A8">
        <w:rPr>
          <w:rFonts w:ascii="Times New Roman" w:hAnsi="Times New Roman" w:cs="Times New Roman"/>
          <w:b/>
          <w:sz w:val="28"/>
          <w:szCs w:val="28"/>
        </w:rPr>
        <w:t>тские общественные объединения»</w:t>
      </w:r>
    </w:p>
    <w:p w:rsidR="005A682C" w:rsidRPr="006541A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объединение «Юные россияне»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 xml:space="preserve">детского объединения. Его правовой основой является ФЗ от 19.05.1995 N 82-ФЗ (ред. от 20.12.2017) "Об общественных объединениях" (ст. 5). Воспитание в </w:t>
      </w:r>
      <w:r w:rsidR="008E610F" w:rsidRPr="005A682C">
        <w:rPr>
          <w:rFonts w:ascii="Times New Roman" w:hAnsi="Times New Roman" w:cs="Times New Roman"/>
          <w:sz w:val="28"/>
          <w:szCs w:val="28"/>
        </w:rPr>
        <w:t>детском общественном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объединении ведется в соответствии с программой работы и осуществляется через: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Актива объединения «Юные россияне» -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1C6CA3" w:rsidRPr="006541A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поддержку и развитие в детском объединении его традиций и ритуалов, формирующих у ребенка чувство </w:t>
      </w:r>
      <w:r w:rsidR="008E610F">
        <w:rPr>
          <w:rFonts w:ascii="Times New Roman" w:hAnsi="Times New Roman" w:cs="Times New Roman"/>
          <w:sz w:val="28"/>
          <w:szCs w:val="28"/>
        </w:rPr>
        <w:t xml:space="preserve">общности с другими его членами, </w:t>
      </w:r>
      <w:r w:rsidRPr="005A682C">
        <w:rPr>
          <w:rFonts w:ascii="Times New Roman" w:hAnsi="Times New Roman" w:cs="Times New Roman"/>
          <w:sz w:val="28"/>
          <w:szCs w:val="28"/>
        </w:rPr>
        <w:t>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 xml:space="preserve"> «Волонтерство»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базе школы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организован волонтерский отряд «Экологический патруль</w:t>
      </w:r>
      <w:r w:rsidR="001C6CA3">
        <w:rPr>
          <w:rFonts w:ascii="Times New Roman" w:hAnsi="Times New Roman" w:cs="Times New Roman"/>
          <w:sz w:val="28"/>
          <w:szCs w:val="28"/>
        </w:rPr>
        <w:t>»,</w:t>
      </w:r>
      <w:r w:rsidRPr="005A682C">
        <w:rPr>
          <w:rFonts w:ascii="Times New Roman" w:hAnsi="Times New Roman" w:cs="Times New Roman"/>
          <w:sz w:val="28"/>
          <w:szCs w:val="28"/>
        </w:rPr>
        <w:t xml:space="preserve"> (социально-экологическое направление).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 w:rsidR="001C6CA3" w:rsidRPr="005A682C">
        <w:rPr>
          <w:rFonts w:ascii="Times New Roman" w:hAnsi="Times New Roman" w:cs="Times New Roman"/>
          <w:sz w:val="28"/>
          <w:szCs w:val="28"/>
        </w:rPr>
        <w:t>реализуется следующим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образом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внешкольном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в организации культурных, спортивных, развлекательных мероприятий </w:t>
      </w:r>
      <w:r w:rsidR="001C6CA3" w:rsidRPr="005A682C">
        <w:rPr>
          <w:rFonts w:ascii="Times New Roman" w:hAnsi="Times New Roman" w:cs="Times New Roman"/>
          <w:sz w:val="28"/>
          <w:szCs w:val="28"/>
        </w:rPr>
        <w:t>районного уровня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от лица школы (в работе курьерами, встречающими лицами, помогающими сориентироваться на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территории проведения мероприятия, ответственными за техническое обеспечение мероприятия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в организации культурных, спортивных, развлекательных мероприятий, проводимых на базе школы (в том числе </w:t>
      </w:r>
      <w:r w:rsidR="006541A8" w:rsidRPr="005A682C">
        <w:rPr>
          <w:rFonts w:ascii="Times New Roman" w:hAnsi="Times New Roman" w:cs="Times New Roman"/>
          <w:sz w:val="28"/>
          <w:szCs w:val="28"/>
        </w:rPr>
        <w:t>районного, характера</w:t>
      </w:r>
      <w:r w:rsidRPr="005A682C">
        <w:rPr>
          <w:rFonts w:ascii="Times New Roman" w:hAnsi="Times New Roman" w:cs="Times New Roman"/>
          <w:sz w:val="28"/>
          <w:szCs w:val="28"/>
        </w:rPr>
        <w:t>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школьников к совместной работе с учреждениями социальной сферы (Чаплыгинский сельский клуб, Чаплыгинская сельская библиотека) – в проведении культурно-просветительских и развлекательных мероприятий для  посетителей этих учреждений, в помощи по благоустройств</w:t>
      </w:r>
      <w:r w:rsidR="008E610F">
        <w:rPr>
          <w:rFonts w:ascii="Times New Roman" w:hAnsi="Times New Roman" w:cs="Times New Roman"/>
          <w:sz w:val="28"/>
          <w:szCs w:val="28"/>
        </w:rPr>
        <w:t>у территории данных учреждений;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включение школьников в общение (посредством электронных сетей) с детьми, проживающими в отдаленных деревнях, детьми с особыми образовательными потребностями или особенностями здоровья;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(с согласия родителей или законных представителей) к сбору помощи для нуждающихся, в том числе  в регионах стихийных бедствий, военных конфликтов, чрезвычайных происшествий.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уровне школы: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праздников, торжественных мероприятий, встреч с гостями школы;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в работе с младшими ребятами: проведение для них праздников, утренников, тематических вечеров;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захоронением советских воинов находящемся на территории школы).</w:t>
      </w:r>
    </w:p>
    <w:p w:rsidR="005A682C" w:rsidRPr="008E610F" w:rsidRDefault="008E610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«Мы памятью сильны»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Духовно-нравственное и патриотическое воспитание школьников основывается на совершенствовании методов работы в процессе воспитания,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пропаганды духовности, патриотизма среди обучающихся, их консолидации с общественными организациями, православными молодежными обществами.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Ресурсы: Методические пособия, подпрограммы и проекты педагогического коллектива школы, индивидуальные программы духовно-нравственного воспитания классных руководителей, отдельные разработки мероприятий программы.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Модуль «Мы памятью сильны» является очередным этапом в экспериментальной </w:t>
      </w:r>
      <w:r w:rsidR="008E610F" w:rsidRPr="005A682C">
        <w:rPr>
          <w:rFonts w:ascii="Times New Roman" w:hAnsi="Times New Roman" w:cs="Times New Roman"/>
          <w:sz w:val="28"/>
          <w:szCs w:val="28"/>
        </w:rPr>
        <w:t>работе педагогического</w:t>
      </w:r>
      <w:r w:rsidRPr="005A682C">
        <w:rPr>
          <w:rFonts w:ascii="Times New Roman" w:hAnsi="Times New Roman" w:cs="Times New Roman"/>
          <w:sz w:val="28"/>
          <w:szCs w:val="28"/>
        </w:rPr>
        <w:t xml:space="preserve"> коллектива и администрации школы по реализации программы духовно-нравственного и </w:t>
      </w:r>
      <w:r w:rsidR="008E610F" w:rsidRPr="005A682C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5A682C">
        <w:rPr>
          <w:rFonts w:ascii="Times New Roman" w:hAnsi="Times New Roman" w:cs="Times New Roman"/>
          <w:sz w:val="28"/>
          <w:szCs w:val="28"/>
        </w:rPr>
        <w:t xml:space="preserve">. Школой накоплен большой опыт работы в </w:t>
      </w:r>
      <w:r w:rsidR="008E610F" w:rsidRPr="005A682C">
        <w:rPr>
          <w:rFonts w:ascii="Times New Roman" w:hAnsi="Times New Roman" w:cs="Times New Roman"/>
          <w:sz w:val="28"/>
          <w:szCs w:val="28"/>
        </w:rPr>
        <w:t>этом направлении</w:t>
      </w:r>
      <w:r w:rsidRPr="005A682C">
        <w:rPr>
          <w:rFonts w:ascii="Times New Roman" w:hAnsi="Times New Roman" w:cs="Times New Roman"/>
          <w:sz w:val="28"/>
          <w:szCs w:val="28"/>
        </w:rPr>
        <w:t>: Создан историко-краеведческий музей, который является филиалом Областного историко-краеведческого музея, ведется поисково-исследовательская работа в этом направлении. Создаются новые разделы музея, регулярно пополняемые экспонатами. Традиционной стала «Вахта памяти», уход за захоронением павших воинов находящемся на территории школы. Проведена реконструкция памятника на захоронении. Школа тесно сотрудничает с Советом ветеранов Пашковского сельсовета, Чаплыгинским сельским клубом и библиотекой. Регулярно проводятся встречи.  Введен курс «Основы православной культуры», подготовлены кадры для преподавания этого предмета, разработано методическое обеспечения курса, опыт работы неоднократно обобщался на различных семинарах, конференциях.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   «Мы памятью сильны» разработан творческой </w:t>
      </w:r>
      <w:r w:rsidR="008E610F" w:rsidRPr="005A682C">
        <w:rPr>
          <w:rFonts w:ascii="Times New Roman" w:hAnsi="Times New Roman" w:cs="Times New Roman"/>
          <w:sz w:val="28"/>
          <w:szCs w:val="28"/>
        </w:rPr>
        <w:t>группой учителей</w:t>
      </w:r>
      <w:r w:rsidRPr="005A682C">
        <w:rPr>
          <w:rFonts w:ascii="Times New Roman" w:hAnsi="Times New Roman" w:cs="Times New Roman"/>
          <w:sz w:val="28"/>
          <w:szCs w:val="28"/>
        </w:rPr>
        <w:t xml:space="preserve"> школы. В данный модуль включены следующие направления деятельности;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культурно-просветительская работа «Наследие Святой </w:t>
      </w:r>
      <w:r w:rsidR="008E610F">
        <w:rPr>
          <w:rFonts w:ascii="Times New Roman" w:hAnsi="Times New Roman" w:cs="Times New Roman"/>
          <w:sz w:val="28"/>
          <w:szCs w:val="28"/>
        </w:rPr>
        <w:t xml:space="preserve">Руси» </w:t>
      </w:r>
      <w:r w:rsidRPr="005A682C">
        <w:rPr>
          <w:rFonts w:ascii="Times New Roman" w:hAnsi="Times New Roman" w:cs="Times New Roman"/>
          <w:sz w:val="28"/>
          <w:szCs w:val="28"/>
        </w:rPr>
        <w:t>(необходима из-за недостаточного охвата населения близлежайших</w:t>
      </w:r>
      <w:r w:rsidR="008E610F" w:rsidRPr="005A682C">
        <w:rPr>
          <w:rFonts w:ascii="Times New Roman" w:hAnsi="Times New Roman" w:cs="Times New Roman"/>
          <w:sz w:val="28"/>
          <w:szCs w:val="28"/>
        </w:rPr>
        <w:t>деревень культурно</w:t>
      </w:r>
      <w:r w:rsidRPr="005A682C">
        <w:rPr>
          <w:rFonts w:ascii="Times New Roman" w:hAnsi="Times New Roman" w:cs="Times New Roman"/>
          <w:sz w:val="28"/>
          <w:szCs w:val="28"/>
        </w:rPr>
        <w:t xml:space="preserve">-просветительской работой, на данный момент этой работой охвачены в основном учащиеся </w:t>
      </w:r>
      <w:r w:rsidR="008E610F" w:rsidRPr="005A682C">
        <w:rPr>
          <w:rFonts w:ascii="Times New Roman" w:hAnsi="Times New Roman" w:cs="Times New Roman"/>
          <w:sz w:val="28"/>
          <w:szCs w:val="28"/>
        </w:rPr>
        <w:t>школы и</w:t>
      </w:r>
      <w:r w:rsidRPr="005A682C">
        <w:rPr>
          <w:rFonts w:ascii="Times New Roman" w:hAnsi="Times New Roman" w:cs="Times New Roman"/>
          <w:sz w:val="28"/>
          <w:szCs w:val="28"/>
        </w:rPr>
        <w:t xml:space="preserve"> их семьи);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="008E610F" w:rsidRPr="005A682C">
        <w:rPr>
          <w:rFonts w:ascii="Times New Roman" w:hAnsi="Times New Roman" w:cs="Times New Roman"/>
          <w:sz w:val="28"/>
          <w:szCs w:val="28"/>
        </w:rPr>
        <w:t>по активизации</w:t>
      </w:r>
      <w:r w:rsidRPr="005A682C">
        <w:rPr>
          <w:rFonts w:ascii="Times New Roman" w:hAnsi="Times New Roman" w:cs="Times New Roman"/>
          <w:sz w:val="28"/>
          <w:szCs w:val="28"/>
        </w:rPr>
        <w:t xml:space="preserve"> добровольческой и благотворительной деятельности «Твори добро</w:t>
      </w:r>
      <w:r w:rsidR="008E610F" w:rsidRPr="005A682C">
        <w:rPr>
          <w:rFonts w:ascii="Times New Roman" w:hAnsi="Times New Roman" w:cs="Times New Roman"/>
          <w:sz w:val="28"/>
          <w:szCs w:val="28"/>
        </w:rPr>
        <w:t>»;</w:t>
      </w:r>
    </w:p>
    <w:p w:rsid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 организация </w:t>
      </w:r>
      <w:r w:rsidR="008E610F" w:rsidRPr="005A682C">
        <w:rPr>
          <w:rFonts w:ascii="Times New Roman" w:hAnsi="Times New Roman" w:cs="Times New Roman"/>
          <w:sz w:val="28"/>
          <w:szCs w:val="28"/>
        </w:rPr>
        <w:t>работы школьного</w:t>
      </w:r>
      <w:r w:rsidRPr="005A682C">
        <w:rPr>
          <w:rFonts w:ascii="Times New Roman" w:hAnsi="Times New Roman" w:cs="Times New Roman"/>
          <w:sz w:val="28"/>
          <w:szCs w:val="28"/>
        </w:rPr>
        <w:t xml:space="preserve"> музея, деятельности Совета музея «Хранители времени».</w:t>
      </w:r>
    </w:p>
    <w:p w:rsidR="00645BBB" w:rsidRDefault="00645BBB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1A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6541A8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в рамках Всероссийских открытых уроков на портале «ПроеКТОрия»;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экскурсии на предприятия города Курска и  Курского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организация на базе школы школьной трудовой бригады «Юность» для обучающихся 8 – 111 классов, трудовая деятельность которых осуществляется в соответствии с договором с областным казенным учреждением «Центр занятости населения Курского района»;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совместное с педагогами изучение интернет ресурсов, посвященных выбору профессий, прохождение профориентационного онлайн- тестирования, прохождение онлайн курсов по интересующим профессиям и направлениям образования;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</w:t>
      </w:r>
      <w:r w:rsidR="00212A5F">
        <w:rPr>
          <w:rFonts w:ascii="Times New Roman" w:hAnsi="Times New Roman" w:cs="Times New Roman"/>
          <w:sz w:val="28"/>
          <w:szCs w:val="28"/>
        </w:rPr>
        <w:t xml:space="preserve"> процессе выбора ими профессии;</w:t>
      </w:r>
    </w:p>
    <w:p w:rsidR="006541A8" w:rsidRPr="005A682C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</w:t>
      </w:r>
      <w:r w:rsidR="00212A5F">
        <w:rPr>
          <w:rFonts w:ascii="Times New Roman" w:hAnsi="Times New Roman" w:cs="Times New Roman"/>
          <w:sz w:val="28"/>
          <w:szCs w:val="28"/>
        </w:rPr>
        <w:t>ов дополнительного образования.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коллективных творческих делах, интересных экскурсиях, походах, встречах с интересными людьми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создание и поддержание в рабочем состоянии в коридоре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совместная с детьми разработка, создание и популяризация особой школьной символики (эмблема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деятельности):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групповом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 Совет школы, Общешкольный родительский комитет, Совет </w:t>
      </w:r>
      <w:r w:rsidR="008E610F" w:rsidRPr="005A682C">
        <w:rPr>
          <w:rFonts w:ascii="Times New Roman" w:hAnsi="Times New Roman" w:cs="Times New Roman"/>
          <w:sz w:val="28"/>
          <w:szCs w:val="28"/>
        </w:rPr>
        <w:t>отцов,</w:t>
      </w:r>
      <w:r w:rsidRPr="005A682C">
        <w:rPr>
          <w:rFonts w:ascii="Times New Roman" w:hAnsi="Times New Roman" w:cs="Times New Roman"/>
          <w:sz w:val="28"/>
          <w:szCs w:val="28"/>
        </w:rPr>
        <w:t xml:space="preserve"> участвующие в управлении образовательной организацией и решении вопросов воспитания и социализации их детей;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общешкольные родительские собрания и родительские конференции, происходящие в режиме обсуждения наиболее острых проблем обучения и воспитания школьников;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родителей   в   организации   и   проведении   общешкольных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коллективных творческих дел и классных мероприятий;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</w:t>
      </w:r>
      <w:r w:rsidR="008E610F">
        <w:rPr>
          <w:rFonts w:ascii="Times New Roman" w:hAnsi="Times New Roman" w:cs="Times New Roman"/>
          <w:sz w:val="28"/>
          <w:szCs w:val="28"/>
        </w:rPr>
        <w:t>х усилий педагогов и родителей.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«Профилактика безнадзорности и правонарушений среди несовершеннолетних»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среди несовершеннолетних предполагает меры по предотвращению противоправного поведения школьников и формирование у них потребностей в безопасном и здоровом образе жизни. Это направление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работы является неотъемлемой частью воспитательного процесса школы и организуется следующим образом.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общешкольном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цикл просветительских мероприятий, направленных на профилактику семейного неблагополучия, здорового образа жизни, профилактика беспризорности и безнадзорности несовершеннолетних, правовое и нравственное воспитание;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работу Совета профилактики школы, в состав которого включены представители администрации и педагогических сообществ школы, родительского актива, правоохранительных органов, муниципальных органов социального обеспечения, социально-психологическая служба школы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реализацию школьных планов воспитательно-профилактической деятельности по направлениям: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профилактика Правил дорожного движения и детского дорожного травматизма (на всех видах дорог) через реализацию годового школьного проекта «Безопасная дорога»;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реализацию годового школьного проекта «Твоя жизнь – твой выбор»: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профилактика безопасного пребывания в сети интернет; профилактика вредных привычек;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профилактика участия в объединениях экстремистской и террористической направленности;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профилактика суицидальных наклонностей у обучающихся</w:t>
      </w:r>
    </w:p>
    <w:p w:rsidR="005A682C" w:rsidRPr="00BA0AD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D8">
        <w:rPr>
          <w:rFonts w:ascii="Times New Roman" w:hAnsi="Times New Roman" w:cs="Times New Roman"/>
          <w:i/>
          <w:sz w:val="28"/>
          <w:szCs w:val="28"/>
        </w:rPr>
        <w:t>На групповом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патронаж семей, попавших в трудную жизненную ситуацию;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работы по профилактике правонарушений, безнадзорности, вредных привычек, зависимостей и здоровому образу жизни в классах;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изучение и патрулирование особенностей детского социума, его негативных проявлений и воспитательного потенциала;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взаимодействие с общественностью по профилактике и изменению негативных тенденций социума;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совместных мероприятий со специалистами профилактических служб района и области;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коррекционно-психологическая работа, поиск путей решения проблем.</w:t>
      </w:r>
    </w:p>
    <w:p w:rsidR="005A682C" w:rsidRPr="00BA0AD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D8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или учащихся для решения острых конфликтных ситуаций;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социально-психологическое сопровождение учащихся, попавших в трудную жизненную ситуацию и социально-опасное положение;</w:t>
      </w:r>
    </w:p>
    <w:p w:rsidR="00DD275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профилактика социального сиротства.</w:t>
      </w: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553" w:rsidRDefault="000C5553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753" w:rsidRPr="00DD2753" w:rsidRDefault="00DD2753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53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</w:t>
      </w:r>
    </w:p>
    <w:p w:rsidR="00DD2753" w:rsidRDefault="00DD2753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53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:rsidR="009844E7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Для кадрового потенциал</w:t>
      </w:r>
      <w:r>
        <w:rPr>
          <w:rFonts w:ascii="Times New Roman" w:hAnsi="Times New Roman" w:cs="Times New Roman"/>
          <w:sz w:val="28"/>
          <w:szCs w:val="28"/>
        </w:rPr>
        <w:t xml:space="preserve">а школы характерны стабильность состава. </w:t>
      </w:r>
      <w:r w:rsidRPr="003F03CF">
        <w:rPr>
          <w:rFonts w:ascii="Times New Roman" w:hAnsi="Times New Roman" w:cs="Times New Roman"/>
          <w:sz w:val="28"/>
          <w:szCs w:val="28"/>
        </w:rPr>
        <w:t xml:space="preserve">Это обеспечивает более качественное </w:t>
      </w:r>
      <w:r w:rsidR="00A9682E">
        <w:rPr>
          <w:rFonts w:ascii="Times New Roman" w:hAnsi="Times New Roman" w:cs="Times New Roman"/>
          <w:sz w:val="28"/>
          <w:szCs w:val="28"/>
        </w:rPr>
        <w:t xml:space="preserve">и результативное преподавание и </w:t>
      </w:r>
      <w:r w:rsidRPr="003F03CF">
        <w:rPr>
          <w:rFonts w:ascii="Times New Roman" w:hAnsi="Times New Roman" w:cs="Times New Roman"/>
          <w:sz w:val="28"/>
          <w:szCs w:val="28"/>
        </w:rPr>
        <w:t xml:space="preserve">воспитание. Наличие большей части педагогов — специалистов с большимопытом педагогической деятельности способствует организации работы всистеме подготовки и повышения квалификации, а </w:t>
      </w:r>
      <w:r w:rsidR="00A9682E" w:rsidRPr="003F03CF">
        <w:rPr>
          <w:rFonts w:ascii="Times New Roman" w:hAnsi="Times New Roman" w:cs="Times New Roman"/>
          <w:sz w:val="28"/>
          <w:szCs w:val="28"/>
        </w:rPr>
        <w:t>также</w:t>
      </w:r>
      <w:r w:rsidRPr="003F03CF">
        <w:rPr>
          <w:rFonts w:ascii="Times New Roman" w:hAnsi="Times New Roman" w:cs="Times New Roman"/>
          <w:sz w:val="28"/>
          <w:szCs w:val="28"/>
        </w:rPr>
        <w:t xml:space="preserve"> в выборе новыхподходов к преподаванию и воспитанию. Это обеспечивает выбор наиболееприемлемых методик и технологий воспитания. </w:t>
      </w:r>
      <w:r w:rsidR="009844E7">
        <w:rPr>
          <w:rFonts w:ascii="Times New Roman" w:hAnsi="Times New Roman" w:cs="Times New Roman"/>
          <w:sz w:val="28"/>
          <w:szCs w:val="28"/>
        </w:rPr>
        <w:t>Т</w:t>
      </w:r>
      <w:r w:rsidRPr="003F03CF">
        <w:rPr>
          <w:rFonts w:ascii="Times New Roman" w:hAnsi="Times New Roman" w:cs="Times New Roman"/>
          <w:sz w:val="28"/>
          <w:szCs w:val="28"/>
        </w:rPr>
        <w:t xml:space="preserve">акоеположение гарантирует высокий качественный воспитательный потенциалколлектива. </w:t>
      </w:r>
    </w:p>
    <w:p w:rsidR="00FC3AAE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Деятельность школы по развитию кадрового потенциала: в условиях</w:t>
      </w:r>
      <w:r w:rsidR="00FC3AAE">
        <w:rPr>
          <w:rFonts w:ascii="Times New Roman" w:hAnsi="Times New Roman" w:cs="Times New Roman"/>
          <w:sz w:val="28"/>
          <w:szCs w:val="28"/>
        </w:rPr>
        <w:t xml:space="preserve"> модернизации образовательного процесса решающую роль в </w:t>
      </w:r>
      <w:r w:rsidRPr="003F03CF">
        <w:rPr>
          <w:rFonts w:ascii="Times New Roman" w:hAnsi="Times New Roman" w:cs="Times New Roman"/>
          <w:sz w:val="28"/>
          <w:szCs w:val="28"/>
        </w:rPr>
        <w:t>достижении главного результата – качественного образования и воспитанияшкольников играет профессионализм педагогических и управленческих</w:t>
      </w:r>
      <w:r w:rsidR="00FC3AAE">
        <w:rPr>
          <w:rFonts w:ascii="Times New Roman" w:hAnsi="Times New Roman" w:cs="Times New Roman"/>
          <w:sz w:val="28"/>
          <w:szCs w:val="28"/>
        </w:rPr>
        <w:t xml:space="preserve"> кадров.</w:t>
      </w:r>
    </w:p>
    <w:p w:rsidR="00FC3AAE" w:rsidRPr="00952A28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28">
        <w:rPr>
          <w:rFonts w:ascii="Times New Roman" w:hAnsi="Times New Roman" w:cs="Times New Roman"/>
          <w:b/>
          <w:sz w:val="28"/>
          <w:szCs w:val="28"/>
        </w:rPr>
        <w:t>В соответствии с этим важнейшими направлениями кадровой политики</w:t>
      </w:r>
      <w:r w:rsidR="00FC3AAE" w:rsidRPr="00952A28">
        <w:rPr>
          <w:rFonts w:ascii="Times New Roman" w:hAnsi="Times New Roman" w:cs="Times New Roman"/>
          <w:b/>
          <w:sz w:val="28"/>
          <w:szCs w:val="28"/>
        </w:rPr>
        <w:t xml:space="preserve"> в области образования являются: </w:t>
      </w:r>
    </w:p>
    <w:p w:rsidR="003F03CF" w:rsidRPr="003F03CF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</w:t>
      </w:r>
      <w:r w:rsidR="00FC3AAE">
        <w:rPr>
          <w:rFonts w:ascii="Times New Roman" w:hAnsi="Times New Roman" w:cs="Times New Roman"/>
          <w:sz w:val="28"/>
          <w:szCs w:val="28"/>
        </w:rPr>
        <w:t xml:space="preserve"> уровня квалификации и профессионализма педагогических и </w:t>
      </w:r>
      <w:r w:rsidRPr="003F03CF">
        <w:rPr>
          <w:rFonts w:ascii="Times New Roman" w:hAnsi="Times New Roman" w:cs="Times New Roman"/>
          <w:sz w:val="28"/>
          <w:szCs w:val="28"/>
        </w:rPr>
        <w:t>руководящих работников;</w:t>
      </w:r>
    </w:p>
    <w:p w:rsidR="00952A28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работа по удовлетворению потребносте</w:t>
      </w:r>
      <w:r w:rsidR="00FC3AAE">
        <w:rPr>
          <w:rFonts w:ascii="Times New Roman" w:hAnsi="Times New Roman" w:cs="Times New Roman"/>
          <w:sz w:val="28"/>
          <w:szCs w:val="28"/>
        </w:rPr>
        <w:t xml:space="preserve">й образовательного учреждения в </w:t>
      </w:r>
      <w:r w:rsidRPr="003F03CF">
        <w:rPr>
          <w:rFonts w:ascii="Times New Roman" w:hAnsi="Times New Roman" w:cs="Times New Roman"/>
          <w:sz w:val="28"/>
          <w:szCs w:val="28"/>
        </w:rPr>
        <w:t>высококвалифи</w:t>
      </w:r>
      <w:r w:rsidR="00952A28">
        <w:rPr>
          <w:rFonts w:ascii="Times New Roman" w:hAnsi="Times New Roman" w:cs="Times New Roman"/>
          <w:sz w:val="28"/>
          <w:szCs w:val="28"/>
        </w:rPr>
        <w:t>цированных и творческих кадрах;</w:t>
      </w:r>
    </w:p>
    <w:p w:rsidR="00FC3AAE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повышение престижапеда</w:t>
      </w:r>
      <w:r w:rsidR="00FC3AAE">
        <w:rPr>
          <w:rFonts w:ascii="Times New Roman" w:hAnsi="Times New Roman" w:cs="Times New Roman"/>
          <w:sz w:val="28"/>
          <w:szCs w:val="28"/>
        </w:rPr>
        <w:t>гогической профессии.</w:t>
      </w:r>
    </w:p>
    <w:p w:rsidR="003F03CF" w:rsidRPr="00952A28" w:rsidRDefault="00FC3AAE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28">
        <w:rPr>
          <w:rFonts w:ascii="Times New Roman" w:hAnsi="Times New Roman" w:cs="Times New Roman"/>
          <w:b/>
          <w:sz w:val="28"/>
          <w:szCs w:val="28"/>
        </w:rPr>
        <w:t xml:space="preserve">В данном направлении в образовательном учреждении проводятся </w:t>
      </w:r>
      <w:r w:rsidR="003F03CF" w:rsidRPr="00952A28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3F03CF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lastRenderedPageBreak/>
        <w:t>разработка индивидуальных маршрутов сопровождения педагогов;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sz w:val="28"/>
          <w:szCs w:val="28"/>
        </w:rPr>
        <w:t>материально - технической базы;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использование рацион</w:t>
      </w:r>
      <w:r>
        <w:rPr>
          <w:rFonts w:ascii="Times New Roman" w:hAnsi="Times New Roman" w:cs="Times New Roman"/>
          <w:sz w:val="28"/>
          <w:szCs w:val="28"/>
        </w:rPr>
        <w:t>альных педагогических нагрузок;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помощь педагогу</w:t>
      </w:r>
      <w:r>
        <w:rPr>
          <w:rFonts w:ascii="Times New Roman" w:hAnsi="Times New Roman" w:cs="Times New Roman"/>
          <w:sz w:val="28"/>
          <w:szCs w:val="28"/>
        </w:rPr>
        <w:t xml:space="preserve"> в выборе темы самообразования;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сопровождение пед</w:t>
      </w:r>
      <w:r>
        <w:rPr>
          <w:rFonts w:ascii="Times New Roman" w:hAnsi="Times New Roman" w:cs="Times New Roman"/>
          <w:sz w:val="28"/>
          <w:szCs w:val="28"/>
        </w:rPr>
        <w:t>агогов по теме самообразования.</w:t>
      </w:r>
    </w:p>
    <w:p w:rsidR="001B3C05" w:rsidRPr="00952A28" w:rsidRDefault="001B3C05" w:rsidP="00034B06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28">
        <w:rPr>
          <w:rFonts w:ascii="Times New Roman" w:hAnsi="Times New Roman" w:cs="Times New Roman"/>
          <w:b/>
          <w:sz w:val="28"/>
          <w:szCs w:val="28"/>
        </w:rPr>
        <w:t>Развитие кадрового потенциала.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В школе запланированы и проводятся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работников образовательного учреждения в области воспитания, организация </w:t>
      </w:r>
      <w:r w:rsidRPr="001B3C05">
        <w:rPr>
          <w:rFonts w:ascii="Times New Roman" w:hAnsi="Times New Roman" w:cs="Times New Roman"/>
          <w:sz w:val="28"/>
          <w:szCs w:val="28"/>
        </w:rPr>
        <w:t>научно-методической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и сопровождения педагогов с учетом </w:t>
      </w:r>
      <w:r w:rsidRPr="001B3C05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 xml:space="preserve">руемых потребностей </w:t>
      </w:r>
      <w:r w:rsidRPr="001B3C05">
        <w:rPr>
          <w:rFonts w:ascii="Times New Roman" w:hAnsi="Times New Roman" w:cs="Times New Roman"/>
          <w:sz w:val="28"/>
          <w:szCs w:val="28"/>
        </w:rPr>
        <w:t>образовательной системы ОУ и имеющихся у самих педагогов интересов.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Сетевое взаимодействие </w:t>
      </w:r>
      <w:r w:rsidRPr="001B3C05">
        <w:rPr>
          <w:rFonts w:ascii="Times New Roman" w:hAnsi="Times New Roman" w:cs="Times New Roman"/>
          <w:sz w:val="28"/>
          <w:szCs w:val="28"/>
        </w:rPr>
        <w:t>педагогических работнико</w:t>
      </w:r>
      <w:r w:rsidR="00681B39">
        <w:rPr>
          <w:rFonts w:ascii="Times New Roman" w:hAnsi="Times New Roman" w:cs="Times New Roman"/>
          <w:sz w:val="28"/>
          <w:szCs w:val="28"/>
        </w:rPr>
        <w:t>в, в т.ч. с использованием ИКТ.</w:t>
      </w:r>
    </w:p>
    <w:p w:rsid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планомерная работа по пропаганде положений теории </w:t>
      </w:r>
      <w:r w:rsidR="001B3C05" w:rsidRPr="001B3C05">
        <w:rPr>
          <w:rFonts w:ascii="Times New Roman" w:hAnsi="Times New Roman" w:cs="Times New Roman"/>
          <w:sz w:val="28"/>
          <w:szCs w:val="28"/>
        </w:rPr>
        <w:t>воспитательных систем ср</w:t>
      </w:r>
      <w:r>
        <w:rPr>
          <w:rFonts w:ascii="Times New Roman" w:hAnsi="Times New Roman" w:cs="Times New Roman"/>
          <w:sz w:val="28"/>
          <w:szCs w:val="28"/>
        </w:rPr>
        <w:t xml:space="preserve">еди педагогического коллектива: через регулярное проведение и участие в семинарах, научно- практических конференциях </w:t>
      </w:r>
      <w:r w:rsidR="001B3C05" w:rsidRPr="001B3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школьных до региональных, международных;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чер</w:t>
      </w:r>
      <w:r w:rsidR="00681B39">
        <w:rPr>
          <w:rFonts w:ascii="Times New Roman" w:hAnsi="Times New Roman" w:cs="Times New Roman"/>
          <w:sz w:val="28"/>
          <w:szCs w:val="28"/>
        </w:rPr>
        <w:t>ез научно-методические пособия;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через знакомство с передовыми научными разработками и российским</w:t>
      </w:r>
      <w:r w:rsidR="00681B39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681B39" w:rsidRPr="00941D6F" w:rsidRDefault="00941D6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6F">
        <w:rPr>
          <w:rFonts w:ascii="Times New Roman" w:hAnsi="Times New Roman" w:cs="Times New Roman"/>
          <w:b/>
          <w:sz w:val="28"/>
          <w:szCs w:val="28"/>
        </w:rPr>
        <w:t xml:space="preserve">В ходе работы к личности </w:t>
      </w:r>
      <w:r w:rsidR="00681B39" w:rsidRPr="00941D6F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r w:rsidR="001B3C05" w:rsidRPr="00941D6F">
        <w:rPr>
          <w:rFonts w:ascii="Times New Roman" w:hAnsi="Times New Roman" w:cs="Times New Roman"/>
          <w:b/>
          <w:sz w:val="28"/>
          <w:szCs w:val="28"/>
        </w:rPr>
        <w:t>пред</w:t>
      </w:r>
      <w:r w:rsidR="00681B39" w:rsidRPr="00941D6F">
        <w:rPr>
          <w:rFonts w:ascii="Times New Roman" w:hAnsi="Times New Roman" w:cs="Times New Roman"/>
          <w:b/>
          <w:sz w:val="28"/>
          <w:szCs w:val="28"/>
        </w:rPr>
        <w:t xml:space="preserve">ъявлялись следующие требования: 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умение анализировать имеющиеся воспитательные ресурсы</w:t>
      </w:r>
      <w:r w:rsidR="00681B39">
        <w:rPr>
          <w:rFonts w:ascii="Times New Roman" w:hAnsi="Times New Roman" w:cs="Times New Roman"/>
          <w:sz w:val="28"/>
          <w:szCs w:val="28"/>
        </w:rPr>
        <w:t>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проектировать, распределять цели;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организовать и анализировать деятельность;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осваивать свой опыт через ре</w:t>
      </w:r>
      <w:r>
        <w:rPr>
          <w:rFonts w:ascii="Times New Roman" w:hAnsi="Times New Roman" w:cs="Times New Roman"/>
          <w:sz w:val="28"/>
          <w:szCs w:val="28"/>
        </w:rPr>
        <w:t>флексию и выражать его в техно</w:t>
      </w:r>
      <w:r w:rsidRPr="00681B39">
        <w:rPr>
          <w:rFonts w:ascii="Times New Roman" w:hAnsi="Times New Roman" w:cs="Times New Roman"/>
          <w:sz w:val="28"/>
          <w:szCs w:val="28"/>
        </w:rPr>
        <w:t>логической форме;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перестроить устаревшие технологические формы и методы;</w:t>
      </w:r>
    </w:p>
    <w:p w:rsid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самовыражению.</w:t>
      </w:r>
    </w:p>
    <w:p w:rsidR="00950E1A" w:rsidRPr="00CC4A31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31">
        <w:rPr>
          <w:rFonts w:ascii="Times New Roman" w:hAnsi="Times New Roman" w:cs="Times New Roman"/>
          <w:b/>
          <w:sz w:val="28"/>
          <w:szCs w:val="28"/>
        </w:rPr>
        <w:t>При планировании работы с кадрами мы учитываем: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документы Министерства образования Российской Федерации, определяющие главные направления воспитательной </w:t>
      </w:r>
      <w:r w:rsidRPr="00681B39">
        <w:rPr>
          <w:rFonts w:ascii="Times New Roman" w:hAnsi="Times New Roman" w:cs="Times New Roman"/>
          <w:sz w:val="28"/>
          <w:szCs w:val="28"/>
        </w:rPr>
        <w:t>работы;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проблемы воспитания, стоящие в центре внимания;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 xml:space="preserve">основные направления воспитательной работы, сложившиеся в школе, </w:t>
      </w:r>
      <w:r w:rsidR="00950E1A">
        <w:rPr>
          <w:rFonts w:ascii="Times New Roman" w:hAnsi="Times New Roman" w:cs="Times New Roman"/>
          <w:sz w:val="28"/>
          <w:szCs w:val="28"/>
        </w:rPr>
        <w:t xml:space="preserve">в </w:t>
      </w:r>
      <w:r w:rsidRPr="00681B39">
        <w:rPr>
          <w:rFonts w:ascii="Times New Roman" w:hAnsi="Times New Roman" w:cs="Times New Roman"/>
          <w:sz w:val="28"/>
          <w:szCs w:val="28"/>
        </w:rPr>
        <w:t>том числе проблемы, над которыми работает школа;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реальное состояние воспитательной ра</w:t>
      </w:r>
      <w:r w:rsidR="00950E1A">
        <w:rPr>
          <w:rFonts w:ascii="Times New Roman" w:hAnsi="Times New Roman" w:cs="Times New Roman"/>
          <w:sz w:val="28"/>
          <w:szCs w:val="28"/>
        </w:rPr>
        <w:t xml:space="preserve">боты в школе и уровень развития </w:t>
      </w:r>
      <w:r w:rsidRPr="00681B39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EF6886">
        <w:rPr>
          <w:rFonts w:ascii="Times New Roman" w:hAnsi="Times New Roman" w:cs="Times New Roman"/>
          <w:sz w:val="28"/>
          <w:szCs w:val="28"/>
        </w:rPr>
        <w:t>учащихся</w:t>
      </w:r>
      <w:r w:rsidRPr="00681B39">
        <w:rPr>
          <w:rFonts w:ascii="Times New Roman" w:hAnsi="Times New Roman" w:cs="Times New Roman"/>
          <w:sz w:val="28"/>
          <w:szCs w:val="28"/>
        </w:rPr>
        <w:t>;</w:t>
      </w:r>
    </w:p>
    <w:p w:rsidR="00681B39" w:rsidRPr="00681B39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 </w:t>
      </w:r>
      <w:r w:rsidR="00EF688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и специфические проблемы </w:t>
      </w:r>
      <w:r w:rsidR="00681B39" w:rsidRPr="00681B39">
        <w:rPr>
          <w:rFonts w:ascii="Times New Roman" w:hAnsi="Times New Roman" w:cs="Times New Roman"/>
          <w:sz w:val="28"/>
          <w:szCs w:val="28"/>
        </w:rPr>
        <w:t>воспитания школьников, возникающие на каждом этапе формированияличности;</w:t>
      </w:r>
    </w:p>
    <w:p w:rsidR="00950E1A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уровень педагогического мастерства, к</w:t>
      </w:r>
      <w:r w:rsidR="00EF6886">
        <w:rPr>
          <w:rFonts w:ascii="Times New Roman" w:hAnsi="Times New Roman" w:cs="Times New Roman"/>
          <w:sz w:val="28"/>
          <w:szCs w:val="28"/>
        </w:rPr>
        <w:t>валификацию и опыт к</w:t>
      </w:r>
      <w:r w:rsidRPr="00681B39">
        <w:rPr>
          <w:rFonts w:ascii="Times New Roman" w:hAnsi="Times New Roman" w:cs="Times New Roman"/>
          <w:sz w:val="28"/>
          <w:szCs w:val="28"/>
        </w:rPr>
        <w:t>руководителей, их готовность к решению предстоящих</w:t>
      </w:r>
      <w:r w:rsidR="00950E1A">
        <w:rPr>
          <w:rFonts w:ascii="Times New Roman" w:hAnsi="Times New Roman" w:cs="Times New Roman"/>
          <w:sz w:val="28"/>
          <w:szCs w:val="28"/>
        </w:rPr>
        <w:t xml:space="preserve"> воспитательных задач (на основе диагностики), </w:t>
      </w:r>
      <w:r w:rsidRPr="00681B39">
        <w:rPr>
          <w:rFonts w:ascii="Times New Roman" w:hAnsi="Times New Roman" w:cs="Times New Roman"/>
          <w:sz w:val="28"/>
          <w:szCs w:val="28"/>
        </w:rPr>
        <w:t>опред</w:t>
      </w:r>
      <w:r w:rsidR="00950E1A">
        <w:rPr>
          <w:rFonts w:ascii="Times New Roman" w:hAnsi="Times New Roman" w:cs="Times New Roman"/>
          <w:sz w:val="28"/>
          <w:szCs w:val="28"/>
        </w:rPr>
        <w:t xml:space="preserve">елившиеся </w:t>
      </w:r>
      <w:r w:rsidRPr="00681B39">
        <w:rPr>
          <w:rFonts w:ascii="Times New Roman" w:hAnsi="Times New Roman" w:cs="Times New Roman"/>
          <w:sz w:val="28"/>
          <w:szCs w:val="28"/>
        </w:rPr>
        <w:t>интересы в области теории и методики воспитания, а также реальные</w:t>
      </w:r>
      <w:r w:rsidR="00950E1A">
        <w:rPr>
          <w:rFonts w:ascii="Times New Roman" w:hAnsi="Times New Roman" w:cs="Times New Roman"/>
          <w:sz w:val="28"/>
          <w:szCs w:val="28"/>
        </w:rPr>
        <w:t xml:space="preserve"> возможности для внедрения в практику рекомендаций </w:t>
      </w:r>
      <w:r w:rsidRPr="00681B39">
        <w:rPr>
          <w:rFonts w:ascii="Times New Roman" w:hAnsi="Times New Roman" w:cs="Times New Roman"/>
          <w:sz w:val="28"/>
          <w:szCs w:val="28"/>
        </w:rPr>
        <w:t>педагогиче</w:t>
      </w:r>
      <w:r w:rsidR="00950E1A">
        <w:rPr>
          <w:rFonts w:ascii="Times New Roman" w:hAnsi="Times New Roman" w:cs="Times New Roman"/>
          <w:sz w:val="28"/>
          <w:szCs w:val="28"/>
        </w:rPr>
        <w:t>ской теории и передового опыта.</w:t>
      </w:r>
    </w:p>
    <w:p w:rsidR="00950E1A" w:rsidRPr="0090710B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0B">
        <w:rPr>
          <w:rFonts w:ascii="Times New Roman" w:hAnsi="Times New Roman" w:cs="Times New Roman"/>
          <w:b/>
          <w:sz w:val="28"/>
          <w:szCs w:val="28"/>
        </w:rPr>
        <w:t>В работе классных р</w:t>
      </w:r>
      <w:r w:rsidR="00950E1A" w:rsidRPr="0090710B">
        <w:rPr>
          <w:rFonts w:ascii="Times New Roman" w:hAnsi="Times New Roman" w:cs="Times New Roman"/>
          <w:b/>
          <w:sz w:val="28"/>
          <w:szCs w:val="28"/>
        </w:rPr>
        <w:t>уководителей проходит изучение:</w:t>
      </w:r>
    </w:p>
    <w:p w:rsid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:rsid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81B39" w:rsidRPr="00681B39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боток по вопросам повышения квалификации педагогических кадров;</w:t>
      </w:r>
    </w:p>
    <w:p w:rsidR="00950E1A" w:rsidRDefault="00681B39" w:rsidP="00034B06">
      <w:pPr>
        <w:shd w:val="clear" w:color="auto" w:fill="FFFFFF"/>
        <w:spacing w:after="0" w:line="360" w:lineRule="auto"/>
        <w:ind w:firstLine="708"/>
        <w:jc w:val="both"/>
      </w:pPr>
      <w:r w:rsidRPr="00681B39">
        <w:rPr>
          <w:rFonts w:ascii="Times New Roman" w:hAnsi="Times New Roman" w:cs="Times New Roman"/>
          <w:sz w:val="28"/>
          <w:szCs w:val="28"/>
        </w:rPr>
        <w:t>изучение организации и содержания учебно-воспитательного процесса;</w:t>
      </w:r>
    </w:p>
    <w:p w:rsid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A">
        <w:rPr>
          <w:rFonts w:ascii="Times New Roman" w:hAnsi="Times New Roman" w:cs="Times New Roman"/>
          <w:sz w:val="28"/>
          <w:szCs w:val="28"/>
        </w:rPr>
        <w:t>глубокий и всесторонний анализ состоян</w:t>
      </w:r>
      <w:r>
        <w:rPr>
          <w:rFonts w:ascii="Times New Roman" w:hAnsi="Times New Roman" w:cs="Times New Roman"/>
          <w:sz w:val="28"/>
          <w:szCs w:val="28"/>
        </w:rPr>
        <w:t>ия и результатов воспитательной работы в школе;</w:t>
      </w:r>
    </w:p>
    <w:p w:rsidR="00950E1A" w:rsidRP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A">
        <w:rPr>
          <w:rFonts w:ascii="Times New Roman" w:hAnsi="Times New Roman" w:cs="Times New Roman"/>
          <w:sz w:val="28"/>
          <w:szCs w:val="28"/>
        </w:rPr>
        <w:t>знание важнейших тенденций развития учебно-воспитательного процессаи качества подготовки учащихся;</w:t>
      </w:r>
    </w:p>
    <w:p w:rsidR="001B3C05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31">
        <w:rPr>
          <w:rFonts w:ascii="Times New Roman" w:hAnsi="Times New Roman" w:cs="Times New Roman"/>
          <w:b/>
          <w:sz w:val="28"/>
          <w:szCs w:val="28"/>
        </w:rPr>
        <w:t>Кадровое обеспечение воспитательного процесса в школе.</w:t>
      </w:r>
    </w:p>
    <w:tbl>
      <w:tblPr>
        <w:tblStyle w:val="aa"/>
        <w:tblW w:w="0" w:type="auto"/>
        <w:tblLayout w:type="fixed"/>
        <w:tblLook w:val="04A0"/>
      </w:tblPr>
      <w:tblGrid>
        <w:gridCol w:w="1980"/>
        <w:gridCol w:w="4252"/>
        <w:gridCol w:w="3113"/>
      </w:tblGrid>
      <w:tr w:rsidR="00D428A7" w:rsidTr="00D428A7">
        <w:trPr>
          <w:trHeight w:val="40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3113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428A7" w:rsidTr="00D428A7">
        <w:trPr>
          <w:trHeight w:val="28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428A7" w:rsidRPr="00D428A7" w:rsidRDefault="006B746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учитель истории </w:t>
            </w:r>
          </w:p>
        </w:tc>
        <w:tc>
          <w:tcPr>
            <w:tcW w:w="3113" w:type="dxa"/>
          </w:tcPr>
          <w:p w:rsidR="00D428A7" w:rsidRPr="00D428A7" w:rsidRDefault="00E721A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Балицкая М.Д.</w:t>
            </w:r>
          </w:p>
        </w:tc>
      </w:tr>
      <w:tr w:rsidR="00D428A7" w:rsidTr="00D428A7">
        <w:trPr>
          <w:trHeight w:val="183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428A7" w:rsidRPr="00D428A7" w:rsidRDefault="00E721A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  <w:r w:rsidR="006B746E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математики </w:t>
            </w:r>
          </w:p>
        </w:tc>
        <w:tc>
          <w:tcPr>
            <w:tcW w:w="3113" w:type="dxa"/>
          </w:tcPr>
          <w:p w:rsidR="00D428A7" w:rsidRPr="00D428A7" w:rsidRDefault="00E721A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В.В.</w:t>
            </w:r>
          </w:p>
        </w:tc>
      </w:tr>
      <w:tr w:rsidR="00D428A7" w:rsidTr="00D428A7">
        <w:trPr>
          <w:trHeight w:val="25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D428A7" w:rsidRPr="00D428A7" w:rsidRDefault="00B44147" w:rsidP="00134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3113" w:type="dxa"/>
          </w:tcPr>
          <w:p w:rsidR="00D428A7" w:rsidRPr="00D428A7" w:rsidRDefault="00B4414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Смицкая А.Д.</w:t>
            </w:r>
          </w:p>
        </w:tc>
      </w:tr>
      <w:tr w:rsidR="00D428A7" w:rsidTr="00D428A7">
        <w:trPr>
          <w:trHeight w:val="240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428A7" w:rsidRPr="00D428A7" w:rsidRDefault="00C540A4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746E">
              <w:rPr>
                <w:rFonts w:ascii="Times New Roman" w:hAnsi="Times New Roman" w:cs="Times New Roman"/>
                <w:sz w:val="28"/>
                <w:szCs w:val="28"/>
              </w:rPr>
              <w:t xml:space="preserve">оветник директора по воспитанию, учитель биологии и географии </w:t>
            </w:r>
          </w:p>
        </w:tc>
        <w:tc>
          <w:tcPr>
            <w:tcW w:w="3113" w:type="dxa"/>
          </w:tcPr>
          <w:p w:rsidR="00D428A7" w:rsidRPr="00D428A7" w:rsidRDefault="00C540A4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Демеско С.Ю.</w:t>
            </w:r>
          </w:p>
        </w:tc>
      </w:tr>
      <w:tr w:rsidR="00D428A7" w:rsidTr="00D428A7">
        <w:trPr>
          <w:trHeight w:val="28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русского языка и литературы, </w:t>
            </w:r>
            <w:r w:rsidR="004768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3113" w:type="dxa"/>
          </w:tcPr>
          <w:p w:rsidR="00D428A7" w:rsidRPr="00D428A7" w:rsidRDefault="004768D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О.А.</w:t>
            </w:r>
          </w:p>
        </w:tc>
      </w:tr>
      <w:tr w:rsidR="00D428A7" w:rsidTr="00D428A7">
        <w:trPr>
          <w:trHeight w:val="198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428A7" w:rsidRPr="00D428A7" w:rsidRDefault="002549DB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ОБЖ, классный руководитель </w:t>
            </w:r>
          </w:p>
        </w:tc>
        <w:tc>
          <w:tcPr>
            <w:tcW w:w="3113" w:type="dxa"/>
          </w:tcPr>
          <w:p w:rsidR="00D428A7" w:rsidRPr="00D428A7" w:rsidRDefault="0017185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Половнева Е.А.</w:t>
            </w:r>
          </w:p>
        </w:tc>
      </w:tr>
      <w:tr w:rsidR="00D428A7" w:rsidTr="00D428A7">
        <w:trPr>
          <w:trHeight w:val="228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D428A7" w:rsidRPr="00D428A7" w:rsidRDefault="0017185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культуры, классный руководитель </w:t>
            </w:r>
          </w:p>
        </w:tc>
        <w:tc>
          <w:tcPr>
            <w:tcW w:w="3113" w:type="dxa"/>
          </w:tcPr>
          <w:p w:rsidR="00D428A7" w:rsidRPr="00D428A7" w:rsidRDefault="0017185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Одинокова</w:t>
            </w:r>
            <w:r w:rsidR="00835ECA">
              <w:rPr>
                <w:rFonts w:ascii="Times New Roman" w:hAnsi="Times New Roman" w:cs="Times New Roman"/>
                <w:sz w:val="28"/>
                <w:szCs w:val="28"/>
              </w:rPr>
              <w:t>Я.Э.</w:t>
            </w:r>
          </w:p>
        </w:tc>
      </w:tr>
      <w:tr w:rsidR="00D428A7" w:rsidTr="00D428A7">
        <w:trPr>
          <w:trHeight w:val="240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D428A7" w:rsidRPr="00D428A7" w:rsidRDefault="00F8135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  <w:r w:rsidR="003C1C7F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классный руководитель 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И.А. 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классный руководитель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Гришаева Е.Н.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классный руководитель 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Небольсина М.А.</w:t>
            </w:r>
          </w:p>
        </w:tc>
      </w:tr>
      <w:tr w:rsidR="00D428A7" w:rsidTr="00F009BC">
        <w:trPr>
          <w:trHeight w:val="94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F009BC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классный руководитель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Славкова О.И.</w:t>
            </w:r>
          </w:p>
        </w:tc>
      </w:tr>
      <w:tr w:rsidR="00F009BC" w:rsidTr="00D428A7">
        <w:trPr>
          <w:trHeight w:val="510"/>
        </w:trPr>
        <w:tc>
          <w:tcPr>
            <w:tcW w:w="1980" w:type="dxa"/>
          </w:tcPr>
          <w:p w:rsidR="00F009BC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F009BC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классный руководитель</w:t>
            </w:r>
          </w:p>
        </w:tc>
        <w:tc>
          <w:tcPr>
            <w:tcW w:w="3113" w:type="dxa"/>
          </w:tcPr>
          <w:p w:rsidR="00F009BC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Хорьякова Е.В.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D428A7" w:rsidRPr="00D428A7" w:rsidRDefault="00873823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языка, классный руководитель </w:t>
            </w:r>
          </w:p>
        </w:tc>
        <w:tc>
          <w:tcPr>
            <w:tcW w:w="3113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Пашкова Г.В. 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классный руководитель </w:t>
            </w:r>
          </w:p>
        </w:tc>
        <w:tc>
          <w:tcPr>
            <w:tcW w:w="3113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Алтухова М.И.</w:t>
            </w:r>
          </w:p>
        </w:tc>
      </w:tr>
    </w:tbl>
    <w:p w:rsidR="00D428A7" w:rsidRPr="00CC4A31" w:rsidRDefault="00D428A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AD8" w:rsidRPr="005A682C" w:rsidRDefault="00BA0AD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737" w:rsidRDefault="00CC2737" w:rsidP="00CC2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3.2. Нормативно-методическое обеспечение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Нормативно-методическоеобеспечениереализацииПрограммывоспитания осуществляется на основании следующих локальных актов: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Основная общеобразовательная программа образования;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план;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Рабочая программа воспитания как часть основной образовательнойпрограммы;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Рабочие программы педагогов;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Должностные инструкции специалистов, отвечающих за организацию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 деятельности;</w:t>
      </w:r>
    </w:p>
    <w:p w:rsid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Документы,регламентирующиевоспитательнуюдеятельность(штатное расписание, обеспечивающее кадровый состав, реализующийвоспитательную деятельность в образовательном учреждении).</w:t>
      </w: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317D" w:rsidRDefault="001A317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A6716" w:rsidRDefault="003A671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3.3. Требования к условиям работы с детьми с особыми образовательными потребностями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Вшколесозданыособыеусловиявоспитаниядлякатегорийобучающихся, имеющих особ</w:t>
      </w:r>
      <w:r w:rsid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образовательные потребности, например, дети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изсоциальноуязвимыхгрупп(воспитанники детских домов, дети из семей мигрантов, дети-билингвы и др.),одарённые дети, дети с отклоняющимся поведением.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Особымизадачамивоспитанияобучающихсясособымиобразовательными потребностями являются: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налаживание эмоционально-положительного взаимодействия детей сокружающими для их успешной социальной адаптации и интеграции вшколе;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доброжелательного отношения к детям и их семьямсо стороны всех участников образовательных отношений;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построение воспитательной деятельности с учётом индивидуальныхособенностей и возможностей каждого обучающегося;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обеспечениепсихолого-педагогическойподдержкисемейобучающихся,содействиеповышениюуровняихпедагогической,психологической, медико-социальной компетентности.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воспитания детей с особыми образовательнымипотребностями необходимо ориентироваться на: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 формирование личности ребенка с особыми образовательнымипотребностями с использованием адекватных возрасту и физическому и (или)психическому состоянию методов воспитания;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на создание оптимальных условий совместного воспитания иобучениядетейсособымиобразовательнымипотребностямииихсверстников с использованием адекватных вспомогательных средств,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ипедагогическихприемов,организациейсовместныхформработы</w:t>
      </w:r>
      <w:r w:rsid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педагогов,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педагогов-психологов,учителей-логопедов,учителей-дефектологов;</w:t>
      </w:r>
    </w:p>
    <w:p w:rsidR="001E186B" w:rsidRDefault="00C734C4" w:rsidP="00CC27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 личностно-ориентированный подход в организации всех видовдетской деятельности.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поощрения проявлений активной жизненной позиции исоциальнойуспешностиобучающихсяпризванаспособствоватьформированиюуобучающихсяориентациинаактивнуюжизненнуюпозицию,инициативность,максимальнововлекатьихвсовместнуюдеятельность в воспитательных целях. Система проявлений активнойжизненной позиции и поощрения социальной успешности обучающихсястроится на принципах: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публичности,открытостипоощрений(информированиевсехобучающихся о награждении, проведение награждений в присутствиизначительного числа обучающихся);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соответствия артефактов и процедур награждения укладу жизнишколы,качествувоспитывающейсреды,специфическойсимволике,выработанной и существующей в укладе школы;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прозрачностиправилпоощрения(наличиеположенияонаграждениях, неукоснительное следование порядку, зафиксированному вэтом документе, соблюдение справедливости при выдвижении кандидатур);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регулировании частоты награждений (недопущение избыточности впоощрениях, чрезмерно большие группы поощряемых и т. п.);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сочетаниииндивидуальногоиколлективногопоощрения(использование индивидуальных и коллективных наград дает возможностьстимулировать как индивидуальную, так и коллективную активностьобучающихся,преодолеватьмежличностныепротиворечиямеждуобучающимися, получившими и не получившими награду);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привлечении к участию в системе поощрений на всех стадияхродителей(законныхпредставителей)обучающихся,представителейродительского сообщества, самих обучающихся, их представителей (сучетом наличия ученического самоуправления), сторонние организации, ихстатусных представителей;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дифференцированности поощрений (наличие уровней и типов наградпозволяет продлить стимулирующее действие системы поощрения).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Формыпоощренияпроявленийактивнойжизненнойпозицииобучающихся и социальной успешности: индивидуальные и групповые</w:t>
      </w:r>
      <w:r w:rsidR="00B32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портфолио, рейтинги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портфолио — деятельность обучающих при её организации ирегулярном поощрении классными руководителями, поддержке родителями(законными представителями) по собиранию (накоплению) артефактов,фиксирующих и символизирующих достижения обучающегося.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Портфолиоможетвключатьартефактыпризнанияличностныхдостижений, достижений в группе, участия в деятельности (грамоты,поощрительные письма, фотографии призов, фото изделий, работ и др.,участвовавших в конкурсах и т. д.). Кроме индивидуального портфолиовозможно ведение портфолио класса.</w:t>
      </w:r>
    </w:p>
    <w:p w:rsidR="00B679A5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Рейтинг — размещение обучающихся или групп в последовательности,определяемой их успешностью, достижениями в чем-либо.</w:t>
      </w:r>
    </w:p>
    <w:p w:rsidR="001A317D" w:rsidRDefault="001A317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9A5" w:rsidRDefault="00B679A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186B" w:rsidRDefault="001E186B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162B" w:rsidRDefault="00A7162B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186B" w:rsidRDefault="001E186B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8B5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9A5" w:rsidRDefault="00B679A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0495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E42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3.5. Анализ воспитательного процесса</w:t>
      </w:r>
    </w:p>
    <w:p w:rsidR="003B5594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воспитательного процесса осуществляется в соответствии сцелевыми ориентирами ожидаемых результатов воспитания, личностными</w:t>
      </w:r>
      <w:r w:rsidR="00D90495"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обучающихся на уровнях начального общего, основногообщего, среднего общего образования, установленных соответствующимиФГОС.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Основнымметодоманализавоспитательногопроцессавшколе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е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жегодный самоанализ воспитательной работы с целью выявленияосновных проблем и последующего их решения, с привлечением (принеобходимости) внешних экспертов, специалистов.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Планированиеанализавоспитательногопроцессавключаетсявкалендарный план воспитательной работы.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взаимное уважение всех участников образовательных отношений;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приоритет анализа сущностных сторон воспитания. Ориентирует наизучение, прежде всего, не количественных, а качественных показателей,таких как сохранение уклада школы, качество воспитывающей среды,содержание и разнообразие деятельности, стиль общения, отношений междупедагогами, обучающимися и родителями (законными представителями);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развивающий характер осуществляемого анализа. Ориентирует наиспользование результатов анализа для совершенствования воспитательнойдеятельности педагогических работников (знания и сохранения в работе целиизадачвоспитания,умелогопланированиявоспитательнойработы,адекватн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ого подбора видов, форм и содержания совместной деятельности собучающимися, коллегами, социальными партнерами);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распределённая ответственность за результаты личностного развитияобучающихся. Ориентирует на понимание того, что личностное развитиеобучающихся — это результат как организованного социального воспитания(в котором школа участвует наряду с другими социальными институтами),так и </w:t>
      </w:r>
      <w:r w:rsidR="003B5594"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стихийной социализации,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саморазвития.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3B5594" w:rsidRPr="003B5594" w:rsidRDefault="00D90495" w:rsidP="00FD30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воспитания, социализации и саморазвития обучающихся.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является </w:t>
      </w:r>
      <w:r w:rsidR="003B5594"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динамика личностного развития обучающихся в каждом классе.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проводится классными руководителями вместе с заместителемдиректораповоспитательнойработе(советникомдиректораповоспитательнойработеприналичии)споследующимобсуждением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результатов на методическом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объединении классных руководителей или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педагогическом совете. Основным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способом получения информации орезультатахвоспитания,социализацииисаморазвития,обучающихсяявляется педа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гогическое наблюдение. Внимание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 сосредотачиваетсянавопросах:какиепроблемы,затруднениявличностномразвитииобучающихся удал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ось решить за прошедший учебный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год? какие проблемы,затруднения решить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удалось и почему? какие новые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проблемы, трудностипоявились, над чем предстоит работать педагогическому коллективу?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Состояние организуемой совместной деятельности обучающихся и</w:t>
      </w:r>
    </w:p>
    <w:p w:rsidR="003B5594" w:rsidRDefault="003B5594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взрослых.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анализ,является наличие в школе интересной, событийно насыщенной и личностноразвивающей совместной деятельности обучающихся и взрослых.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Анализ проводится заместителем директора по воспитательной работе(совместно с советником директора по воспитательной работе при наличии),классными руководителями с привлечением актива родителей (законныхпредставителей) обучающихся, актива совета обучающихся. Способамиполучения информации о состоянии организуемой совместной деятельностиобучающихся и педагогических работников могут быть анкетирования ибеседы с обучающимися и их родителями (законными представителями),педагогическимиработниками,представителямисоветаобучающихся.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обсуждаются на заседании методических объединений классныхруководителей или педагогическом совете. Внимание сосредоточивается навопросах, связанных с качеством: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проводимых общешкольных основных дел, мероприятий;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классных руководителей и их классов;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воспитательного потенциала урочной деятельности;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организуемой внеурочной деятельности обучающихся;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внешкольных мероприятий;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создания и поддержки предметно-пространственной среды;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взаимодействия с родительским сообществом;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ученического самоуправления;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по профилактике и безопасности;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потенциала социального партнерства;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по профориентации обучающихся;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действующих в школе детских общественных объединений;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школьных медиа;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школьного музея (музеев);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добровольческой деятельности обучающихся;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школьных спортивных клубов;</w:t>
      </w:r>
    </w:p>
    <w:p w:rsidR="007F7189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школьного театра (театров).</w:t>
      </w:r>
    </w:p>
    <w:p w:rsidR="007F7189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Итогом самоанализа является перечень выявленных проблем, надрешением которых предстоит работать педагогическому коллективу.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Итогисамоанализа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формляютсяввидеотчета,составляемогозаместителем директора по воспитательной работе (совместно с советникомдиректора по воспитательной работа при наличии) в конце учебного года,рассматриваются иутверждаются педагогическим советом или инымколлегиальным органом управления в школе.</w:t>
      </w:r>
    </w:p>
    <w:p w:rsidR="00E47A15" w:rsidRDefault="00E47A15" w:rsidP="00034B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D657D" w:rsidRDefault="009D657D" w:rsidP="00034B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2A7870" w:rsidRPr="002A7870" w:rsidRDefault="002A7870" w:rsidP="00034B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Календарный план воспитательной работы</w:t>
      </w:r>
    </w:p>
    <w:p w:rsidR="002A7870" w:rsidRDefault="002A7870" w:rsidP="00034B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202</w:t>
      </w:r>
      <w:r w:rsidR="00B4512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3</w:t>
      </w: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-202</w:t>
      </w:r>
      <w:r w:rsidR="00B4512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4</w:t>
      </w: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учебный год</w:t>
      </w:r>
    </w:p>
    <w:tbl>
      <w:tblPr>
        <w:tblW w:w="17252" w:type="dxa"/>
        <w:tblInd w:w="-90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9"/>
        <w:gridCol w:w="4253"/>
        <w:gridCol w:w="252"/>
        <w:gridCol w:w="8"/>
        <w:gridCol w:w="6"/>
        <w:gridCol w:w="7"/>
        <w:gridCol w:w="11"/>
        <w:gridCol w:w="21"/>
        <w:gridCol w:w="17"/>
        <w:gridCol w:w="1199"/>
        <w:gridCol w:w="39"/>
        <w:gridCol w:w="141"/>
        <w:gridCol w:w="142"/>
        <w:gridCol w:w="1559"/>
        <w:gridCol w:w="567"/>
        <w:gridCol w:w="1701"/>
        <w:gridCol w:w="1134"/>
        <w:gridCol w:w="521"/>
        <w:gridCol w:w="613"/>
        <w:gridCol w:w="1042"/>
        <w:gridCol w:w="1655"/>
        <w:gridCol w:w="1655"/>
      </w:tblGrid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1.  «Классное руководство»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планам классныхруководителей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</w:t>
            </w:r>
            <w:r w:rsidR="004E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час, посвящённый празднику Деньзнаний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посвященные Дню воинской славы России – День окончания Второй мировой войны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587A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в рамкахМесячника гражданской защиты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широты интересов и занятости в свободное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от занятий время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C1B2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внутреннего распорядка. Правила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в ОУ»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посвященные Дню пожилого человека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87AD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перед каникулами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каникулярное время (поездки, экскурсии, походы и пр.)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посвященные Дню Матери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587A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– 2</w:t>
            </w:r>
            <w:r w:rsidR="005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«Все ребята знать должны основной закон страны», посвященные Дню Конституции РФ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месячнике военно-патриотической работы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 – 28.02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празднике «Широкая Масленица»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87ADB" w:rsidP="00587A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игре «Зарница»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F715D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20.02.- 22.02.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  <w:trHeight w:hRule="exact" w:val="82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правильного питания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3D47B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8.03. – 22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здоровья, посвященные Всемирному Дню здоровья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мероприятиях, посвященных Дню Победы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перед летними каникулами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киноуроков в ОУ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2. Школьный урок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E99" w:rsidRPr="00926E99" w:rsidRDefault="00926E99" w:rsidP="00926E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урок, посвященный 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 нематериальному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наследию 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CF360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F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Александра невского 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Цифры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информатики,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CF360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.03 -2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CF360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F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Гагаринский урок 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 (день пожарной охраны)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D21775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внеклассного чтения «Читаем детям о войне»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  <w:trHeight w:val="32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560" w:type="dxa"/>
            <w:gridSpan w:val="9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D217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  <w:trHeight w:val="47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экологической безопасности»</w:t>
            </w:r>
          </w:p>
        </w:tc>
        <w:tc>
          <w:tcPr>
            <w:tcW w:w="1560" w:type="dxa"/>
            <w:gridSpan w:val="9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 «Курсы внеурочной деятельности и дополнительного образования»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-оздоровительное направление 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внеурочнойдеятельности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 w:rsidRPr="00BC378A"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внеурочнойдеятельности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5B1CBC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Общеинтеллектуальное </w:t>
            </w:r>
            <w:r w:rsidRPr="005B1CB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«Работа с родителями»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5B1CBC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(Публичный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доклад директора ОУ)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ОУ,</w:t>
            </w:r>
          </w:p>
          <w:p w:rsidR="00BE6E4B" w:rsidRPr="00BE6E4B" w:rsidRDefault="007344F1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родительское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(по правилам безопасности ДД, режим дня, пребыванию детей в школе, питание)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март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собрания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обучения и воспитания детей (родительский лекторий)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«Совета профилактики»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члены совета профилактики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районных, областных, всероссийских онлайн родительских собраниях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комитет, 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«Совета отцов»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члены совета отцов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3"/>
          <w:wAfter w:w="4352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5. «Самоуправление»</w:t>
            </w:r>
          </w:p>
        </w:tc>
        <w:tc>
          <w:tcPr>
            <w:tcW w:w="1134" w:type="dxa"/>
          </w:tcPr>
          <w:p w:rsidR="00BE6E4B" w:rsidRPr="00BE6E4B" w:rsidRDefault="00BE6E4B" w:rsidP="00034B06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5 -9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 учителя предметники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«Профориентация»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«Известные люди нашей области»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«Мои увлечения и интересы»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лекции, мероприятия, классные часы согласно календарю образовательных событий (профессиональные праздники) 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в СУЗах</w:t>
            </w:r>
            <w:r w:rsidR="005B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ВУЗах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 «ПроеКТОриЯ», «Большая перемена»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33654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волонтерских проектах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33654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7. «Ключевые общешкольные дела»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посвящённая Дню знаний,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ситуаций»)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внутреннего распорядка. Правила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в школе»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.09.-2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безопасности: ПДД.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.09-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 «Кросс Нации»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урожая «Дары природы». Конкурс поделок из овощей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E6E4B" w:rsidRPr="00BE6E4B" w:rsidTr="00746F67">
        <w:trPr>
          <w:gridAfter w:val="6"/>
          <w:wAfter w:w="6620" w:type="dxa"/>
          <w:trHeight w:val="89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«Золотая осень» Конкурс: рисунка, поделок из природного материала 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4531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ИЗО, технологии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ОФП, сдача норм ГТО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Российской Федерации»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D44F6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России. Поздравления, конкурсная программа.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A418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D44F6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народного единства (рисунки, выступления, викторины)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4531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 Рисунки, беседы, викторины.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 учитель истории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конституции. Рисунки, викторины, игры народов России.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серпантин». Подготовка и празднование Нового года.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.12-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 по УВР,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 учитель ИЗО,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 руководители.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45311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«Рождество приходит в каждый дом» 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 «Блокадный хлеб Ленинграда»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вечере встречи выпускников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B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B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ам.директора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ст.вожатый, 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г. Курска от немецко-фашистских захватчиков, возложение цветов, гирлянд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 «Лыжня России»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E6E4B" w:rsidRPr="00BE6E4B" w:rsidTr="00746F67">
        <w:trPr>
          <w:gridAfter w:val="6"/>
          <w:wAfter w:w="6620" w:type="dxa"/>
          <w:trHeight w:val="150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 массовой работы. «Веселые старты», фестиваль патриотической песни, поздравления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01.02-2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Ст.вожатый,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ИЗО, истории</w:t>
            </w:r>
          </w:p>
        </w:tc>
      </w:tr>
      <w:tr w:rsidR="00BE6E4B" w:rsidRPr="00BE6E4B" w:rsidTr="00746F67">
        <w:trPr>
          <w:gridAfter w:val="6"/>
          <w:wAfter w:w="6620" w:type="dxa"/>
          <w:trHeight w:val="76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C20F4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 в рамках патриотического месячника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C20F4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широкая. Ярмарка «Масленица, в гости к нам!» - конкурс стихов, чаепитие с блинами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95425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656B0E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2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95425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–поздравление. Конкурс рисунков 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 кл. руководители, 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«Космос это мы».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к Дню Победы: приборка у памятника, «Парад Победы!», митинг памяти,  «Бессмертный полк» - конкурс стихов.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01.05- 0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87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ам.директора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ст.вожатый, 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языка- Пушкинский день России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 1,9</w:t>
            </w:r>
            <w:r w:rsidR="007F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7F2960" w:rsidRPr="007F2960" w:rsidRDefault="007F296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</w:t>
            </w:r>
          </w:p>
          <w:p w:rsidR="00BE6E4B" w:rsidRPr="00BE6E4B" w:rsidRDefault="007F296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BE6E4B" w:rsidRPr="00BE6E4B" w:rsidTr="00746F67">
        <w:trPr>
          <w:gridAfter w:val="6"/>
          <w:wAfter w:w="6620" w:type="dxa"/>
          <w:trHeight w:val="51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2F55A9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0022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0022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trHeight w:val="505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8. «</w:t>
            </w: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объединения»</w:t>
            </w:r>
          </w:p>
        </w:tc>
        <w:tc>
          <w:tcPr>
            <w:tcW w:w="1655" w:type="dxa"/>
            <w:gridSpan w:val="2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655" w:type="dxa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</w:t>
            </w:r>
          </w:p>
        </w:tc>
        <w:tc>
          <w:tcPr>
            <w:tcW w:w="1655" w:type="dxa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  <w:trHeight w:val="32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г.Курска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 «Блокадный хлеб Ленинграда»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вечере встречи выпускников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ам.директора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ст.вожатый, 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г. Курска от немецко-фашистских захватчиков, возложение цветов, гирлянд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 массовой работы. «Веселые старты», фестиваль патриотической песни, поздравления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01.02-2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Ст.вожатый,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ИЗО, истории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 в рамках патриотического месячника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широкая. Ярмарка «Масленица, в гости к нам!» - конкурс стихов, чаепитие с блинами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656B0E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–поздравление. Конкурс рисунков 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 кл. руководители, 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к Дню Победы: приборка у памятника, «Парад Победы!», митинг памяти,  «Бессмертный полк» - конкурс стихов.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01.05- 0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ам.директора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ст.вожатый, 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языка- Пушкинский день России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326678">
        <w:trPr>
          <w:gridAfter w:val="6"/>
          <w:wAfter w:w="6620" w:type="dxa"/>
          <w:trHeight w:val="156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 1,9</w:t>
            </w:r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326678" w:rsidRDefault="0032667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</w:p>
          <w:p w:rsidR="00BE6E4B" w:rsidRPr="00BE6E4B" w:rsidRDefault="0032667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Изготовление кормушек для птиц», подкармливание птиц.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CD2465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 1 – 4 кл.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по классам.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полугодия.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таршая вожатая. 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 человека»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«Новогодние пожелания»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мероприятие </w:t>
            </w:r>
            <w:r w:rsidR="00B504A8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ищем таланты.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мероприятия.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«Кормушка».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ремонт кормушек.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Кл.руководители 1 – 4 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 истории ВОВ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«Освобождение моег</w:t>
            </w:r>
            <w:r w:rsidR="001E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20E1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20E1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«Зарница»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«Укрась кусочек планеты»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ВОДЫ «Вода – это жизнь»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биологии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="0032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 Дню весны и труда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праздновании Дня Победы. 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«Дорогами войны»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«Сад памяти»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32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9. «Безопасность жизнедеятельности и профилактическая работа»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«Моя безопасность в школе»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– дежурный класс»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«Основы безопасного поведения во время классных, общешкольных мероприятий»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класса по графику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мероприятий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рамках учебных занятий по ОБЖ (окружающий мир) о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терроризме и экстремизме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учащихся с представителями правоохранительных органов «Уголовная ответственность за ложные сообщения об угрозе теракта – «телефонный терроризм», «Уголовная ответственность за участие в действиях экстремистской направленности»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Беседы, видеоуроки, встречи со специалистами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нашей безопасности в школе»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«Терроризм – угроза обществу»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«Телефонный терроризм, в чем его опасность»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ВР, классные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эвакуации  в случае возникновения пожара, чрезвычайных ситуаций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работниками МЧС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Беседы-инструктажи «Поведение в случае возникновения пожара», «Правила поведения в лесу, на приусадебном участке в пожароопасный период»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конкурсах по противопожарной тематике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«Внимание, дети»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сотрудниками ГИБДД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правилам безопасного поведения на транспорте, дорогах во время каникул в рамках занятий по ОБЖ (окружающий мир)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творческих конкурсах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видеоуроки: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«Дорога в школу»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правила движения как таблицу умножения»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пассажиры»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велосипедист»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нарушение правил дорожного движения»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карта безопасного маршрута в школу»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D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по плану классного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p w:rsidR="0069617F" w:rsidRDefault="0069617F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Default="00B45129" w:rsidP="00B45129">
      <w:pPr>
        <w:pStyle w:val="ae"/>
        <w:jc w:val="center"/>
        <w:rPr>
          <w:b/>
          <w:sz w:val="32"/>
          <w:szCs w:val="32"/>
          <w:lang w:val="ru-RU"/>
        </w:rPr>
      </w:pPr>
    </w:p>
    <w:p w:rsidR="00B45129" w:rsidRPr="00F4187A" w:rsidRDefault="00B45129" w:rsidP="00B45129">
      <w:pPr>
        <w:pStyle w:val="ae"/>
        <w:ind w:left="0" w:firstLine="56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3.6. </w:t>
      </w:r>
      <w:r w:rsidRPr="00F4187A">
        <w:rPr>
          <w:b/>
          <w:sz w:val="32"/>
          <w:szCs w:val="32"/>
          <w:lang w:val="ru-RU"/>
        </w:rPr>
        <w:t>Календарный план воспитательной работы советника директора по воспитанию и взаимодействию с детскими общественными объединениями</w:t>
      </w:r>
      <w:r>
        <w:rPr>
          <w:b/>
          <w:sz w:val="32"/>
          <w:szCs w:val="32"/>
          <w:lang w:val="ru-RU"/>
        </w:rPr>
        <w:t xml:space="preserve"> на 2023/2024</w:t>
      </w:r>
      <w:r w:rsidRPr="00F4187A">
        <w:rPr>
          <w:b/>
          <w:sz w:val="32"/>
          <w:szCs w:val="32"/>
          <w:lang w:val="ru-RU"/>
        </w:rPr>
        <w:t xml:space="preserve"> учебный год</w:t>
      </w:r>
    </w:p>
    <w:p w:rsidR="00B45129" w:rsidRPr="002C48B5" w:rsidRDefault="00B45129" w:rsidP="00B45129">
      <w:pPr>
        <w:pStyle w:val="ae"/>
        <w:ind w:left="0" w:firstLine="567"/>
        <w:jc w:val="center"/>
        <w:rPr>
          <w:b/>
          <w:sz w:val="24"/>
          <w:szCs w:val="24"/>
          <w:lang w:val="ru-RU"/>
        </w:rPr>
      </w:pPr>
    </w:p>
    <w:p w:rsidR="00B45129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 xml:space="preserve">2023 год – </w:t>
      </w:r>
      <w:r w:rsidRPr="002C48B5">
        <w:rPr>
          <w:b/>
          <w:sz w:val="24"/>
          <w:szCs w:val="24"/>
          <w:lang w:val="ru-RU"/>
        </w:rPr>
        <w:t>Год педагога и наставника</w:t>
      </w: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392521">
        <w:rPr>
          <w:sz w:val="24"/>
          <w:szCs w:val="24"/>
          <w:lang w:val="ru-RU"/>
        </w:rPr>
        <w:t>2024 год</w:t>
      </w:r>
      <w:r>
        <w:rPr>
          <w:b/>
          <w:sz w:val="24"/>
          <w:szCs w:val="24"/>
          <w:lang w:val="ru-RU"/>
        </w:rPr>
        <w:t xml:space="preserve"> – </w:t>
      </w:r>
      <w:r w:rsidRPr="00392521">
        <w:rPr>
          <w:b/>
          <w:color w:val="auto"/>
          <w:shd w:val="clear" w:color="auto" w:fill="FFFFFF"/>
          <w:lang w:val="ru-RU"/>
        </w:rPr>
        <w:t>Год Российской академии наук</w:t>
      </w:r>
    </w:p>
    <w:p w:rsidR="00B45129" w:rsidRPr="002C48B5" w:rsidRDefault="00B45129" w:rsidP="00B45129">
      <w:pPr>
        <w:pStyle w:val="ae"/>
        <w:ind w:left="0" w:firstLine="567"/>
        <w:jc w:val="left"/>
        <w:rPr>
          <w:b/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jc w:val="left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Сентябрь</w:t>
      </w:r>
    </w:p>
    <w:p w:rsidR="00B45129" w:rsidRPr="002C48B5" w:rsidRDefault="00B45129" w:rsidP="00B45129">
      <w:pPr>
        <w:pStyle w:val="ae"/>
        <w:ind w:left="0" w:firstLine="567"/>
        <w:jc w:val="left"/>
        <w:rPr>
          <w:b/>
          <w:sz w:val="24"/>
          <w:szCs w:val="24"/>
          <w:lang w:val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День знаний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7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</w:tr>
      <w:tr w:rsidR="00B45129" w:rsidRPr="00392521" w:rsidTr="00021381">
        <w:trPr>
          <w:trHeight w:val="695"/>
        </w:trPr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работника дошкольного образования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205 лет со дня рождения писателя Алексея Константиновича Толстого (1817-1875)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Октябрь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noProof/>
                <w:sz w:val="24"/>
                <w:szCs w:val="24"/>
                <w:lang w:val="ru-RU"/>
              </w:rPr>
              <w:t xml:space="preserve">1 </w:t>
            </w:r>
            <w:r w:rsidRPr="002C48B5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отца в России 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130 лет со дня рождения поэтессы, прозаика, драматурга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Марины Ивановны Цветаевой (1892-1941)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180 лет со дня рождения Василия Васильевича Верещагина (1842-1904)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Ноябрь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матери в России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135 лет со дня рождения поэта, драматурга, переводчика              Самуила Яковлевича Маршака (1887-1964)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170 лет со дня рождения писателя, драматурга Дмитрия         Наркисовича Мамина-Сибиряка (1852-1912)</w:t>
            </w:r>
          </w:p>
        </w:tc>
      </w:tr>
    </w:tbl>
    <w:p w:rsidR="00B45129" w:rsidRPr="002C48B5" w:rsidRDefault="00B45129" w:rsidP="00021381">
      <w:pPr>
        <w:pStyle w:val="ae"/>
        <w:ind w:left="0" w:firstLine="0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Декабрь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12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Январь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Февраль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российской науки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Март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28 марта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155 лет со дня рождения писателя Максима Горького (1968-1936)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Апрель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парламентаризма</w:t>
            </w:r>
          </w:p>
        </w:tc>
      </w:tr>
      <w:tr w:rsidR="00B45129" w:rsidRPr="00392521" w:rsidTr="00021381">
        <w:trPr>
          <w:trHeight w:val="650"/>
        </w:trPr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(1873-1943)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200 лет со дня рождения российского классика драматурга Александра Николаевича Островского (1823-1886)</w:t>
            </w:r>
          </w:p>
        </w:tc>
      </w:tr>
    </w:tbl>
    <w:p w:rsidR="00B45129" w:rsidRPr="002C48B5" w:rsidRDefault="00B45129" w:rsidP="00021381">
      <w:pPr>
        <w:pStyle w:val="ae"/>
        <w:ind w:left="0" w:firstLine="0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Май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9 мая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240 лет со дня основания Черноморского флота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320 лет со дня основания Балтийского флота</w:t>
            </w:r>
          </w:p>
        </w:tc>
      </w:tr>
    </w:tbl>
    <w:p w:rsidR="00B45129" w:rsidRPr="002C48B5" w:rsidRDefault="00B45129" w:rsidP="00021381">
      <w:pPr>
        <w:pStyle w:val="ae"/>
        <w:ind w:left="0" w:firstLine="0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Июнь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защиты детей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России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молодежи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120 лет со дня рождения композитора, педагога, дирижера Арама Хачатуряна (1903-1978)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Июль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14 июля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280 лет со дня рождения поэта Гавриила Романовича Державина (1743-1816)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июля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130 лет со дня рождения поэта Владимира Владимировича Маяковского (1893-1930)</w:t>
            </w:r>
          </w:p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</w:p>
        </w:tc>
      </w:tr>
    </w:tbl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</w:p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Август</w:t>
      </w:r>
    </w:p>
    <w:tbl>
      <w:tblPr>
        <w:tblStyle w:val="aa"/>
        <w:tblW w:w="0" w:type="auto"/>
        <w:tblInd w:w="108" w:type="dxa"/>
        <w:tblLook w:val="04A0"/>
      </w:tblPr>
      <w:tblGrid>
        <w:gridCol w:w="2232"/>
        <w:gridCol w:w="6628"/>
      </w:tblGrid>
      <w:tr w:rsidR="00B45129" w:rsidRPr="002C48B5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</w:tr>
      <w:tr w:rsidR="00B45129" w:rsidRPr="00392521" w:rsidTr="00021381">
        <w:tc>
          <w:tcPr>
            <w:tcW w:w="2232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6628" w:type="dxa"/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B45129" w:rsidRPr="00392521" w:rsidTr="00021381">
        <w:trPr>
          <w:trHeight w:val="519"/>
        </w:trPr>
        <w:tc>
          <w:tcPr>
            <w:tcW w:w="2232" w:type="dxa"/>
            <w:tcBorders>
              <w:bottom w:val="single" w:sz="4" w:space="0" w:color="auto"/>
            </w:tcBorders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B45129" w:rsidRPr="002C48B5" w:rsidTr="00021381">
        <w:trPr>
          <w:trHeight w:val="156"/>
        </w:trPr>
        <w:tc>
          <w:tcPr>
            <w:tcW w:w="2232" w:type="dxa"/>
            <w:tcBorders>
              <w:top w:val="single" w:sz="4" w:space="0" w:color="auto"/>
            </w:tcBorders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B45129" w:rsidRPr="002C48B5" w:rsidRDefault="00B45129" w:rsidP="00B45129">
            <w:pPr>
              <w:pStyle w:val="ae"/>
              <w:ind w:left="0" w:firstLine="567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</w:tr>
    </w:tbl>
    <w:p w:rsidR="00B45129" w:rsidRPr="002C48B5" w:rsidRDefault="00B45129" w:rsidP="00B45129">
      <w:pPr>
        <w:pStyle w:val="ae"/>
        <w:ind w:left="0" w:firstLine="567"/>
        <w:rPr>
          <w:b/>
          <w:sz w:val="24"/>
          <w:szCs w:val="24"/>
          <w:lang w:val="ru-RU"/>
        </w:rPr>
      </w:pPr>
    </w:p>
    <w:p w:rsidR="00B45129" w:rsidRPr="00F50669" w:rsidRDefault="00B45129" w:rsidP="00B451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B45129" w:rsidRPr="00F50669" w:rsidSect="00B720D7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A2" w:rsidRDefault="002E6FA2" w:rsidP="00347C64">
      <w:pPr>
        <w:spacing w:after="0" w:line="240" w:lineRule="auto"/>
      </w:pPr>
      <w:r>
        <w:separator/>
      </w:r>
    </w:p>
  </w:endnote>
  <w:endnote w:type="continuationSeparator" w:id="1">
    <w:p w:rsidR="002E6FA2" w:rsidRDefault="002E6FA2" w:rsidP="0034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55509"/>
    </w:sdtPr>
    <w:sdtContent>
      <w:p w:rsidR="00722DD5" w:rsidRDefault="001D007D">
        <w:pPr>
          <w:pStyle w:val="a8"/>
          <w:jc w:val="center"/>
        </w:pPr>
        <w:r>
          <w:fldChar w:fldCharType="begin"/>
        </w:r>
        <w:r w:rsidR="00722DD5">
          <w:instrText>PAGE   \* MERGEFORMAT</w:instrText>
        </w:r>
        <w:r>
          <w:fldChar w:fldCharType="separate"/>
        </w:r>
        <w:r w:rsidR="006574AD">
          <w:rPr>
            <w:noProof/>
          </w:rPr>
          <w:t>2</w:t>
        </w:r>
        <w:r>
          <w:fldChar w:fldCharType="end"/>
        </w:r>
      </w:p>
    </w:sdtContent>
  </w:sdt>
  <w:p w:rsidR="00722DD5" w:rsidRDefault="00722D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D5" w:rsidRDefault="001D007D">
    <w:pPr>
      <w:pStyle w:val="a8"/>
      <w:jc w:val="center"/>
    </w:pPr>
    <w:r>
      <w:fldChar w:fldCharType="begin"/>
    </w:r>
    <w:r w:rsidR="00722DD5">
      <w:instrText>PAGE   \* MERGEFORMAT</w:instrText>
    </w:r>
    <w:r>
      <w:fldChar w:fldCharType="separate"/>
    </w:r>
    <w:r w:rsidR="006574AD">
      <w:rPr>
        <w:noProof/>
      </w:rPr>
      <w:t>81</w:t>
    </w:r>
    <w:r>
      <w:fldChar w:fldCharType="end"/>
    </w:r>
  </w:p>
  <w:p w:rsidR="00722DD5" w:rsidRDefault="00722DD5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A2" w:rsidRDefault="002E6FA2" w:rsidP="00347C64">
      <w:pPr>
        <w:spacing w:after="0" w:line="240" w:lineRule="auto"/>
      </w:pPr>
      <w:r>
        <w:separator/>
      </w:r>
    </w:p>
  </w:footnote>
  <w:footnote w:type="continuationSeparator" w:id="1">
    <w:p w:rsidR="002E6FA2" w:rsidRDefault="002E6FA2" w:rsidP="0034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A33"/>
    <w:multiLevelType w:val="hybridMultilevel"/>
    <w:tmpl w:val="66D8C454"/>
    <w:lvl w:ilvl="0" w:tplc="501EE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9A606B"/>
    <w:multiLevelType w:val="multilevel"/>
    <w:tmpl w:val="5290C1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64E9119A"/>
    <w:multiLevelType w:val="hybridMultilevel"/>
    <w:tmpl w:val="F940C4C0"/>
    <w:lvl w:ilvl="0" w:tplc="8198222A">
      <w:numFmt w:val="bullet"/>
      <w:lvlText w:val="-"/>
      <w:lvlJc w:val="left"/>
      <w:pPr>
        <w:ind w:left="24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4CD1A">
      <w:numFmt w:val="bullet"/>
      <w:lvlText w:val="•"/>
      <w:lvlJc w:val="left"/>
      <w:pPr>
        <w:ind w:left="1186" w:hanging="238"/>
      </w:pPr>
      <w:rPr>
        <w:rFonts w:hint="default"/>
        <w:lang w:val="ru-RU" w:eastAsia="en-US" w:bidi="ar-SA"/>
      </w:rPr>
    </w:lvl>
    <w:lvl w:ilvl="2" w:tplc="E9BC8E98">
      <w:numFmt w:val="bullet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 w:tplc="D21E49F0">
      <w:numFmt w:val="bullet"/>
      <w:lvlText w:val="•"/>
      <w:lvlJc w:val="left"/>
      <w:pPr>
        <w:ind w:left="3079" w:hanging="238"/>
      </w:pPr>
      <w:rPr>
        <w:rFonts w:hint="default"/>
        <w:lang w:val="ru-RU" w:eastAsia="en-US" w:bidi="ar-SA"/>
      </w:rPr>
    </w:lvl>
    <w:lvl w:ilvl="4" w:tplc="CF30DB06">
      <w:numFmt w:val="bullet"/>
      <w:lvlText w:val="•"/>
      <w:lvlJc w:val="left"/>
      <w:pPr>
        <w:ind w:left="4026" w:hanging="238"/>
      </w:pPr>
      <w:rPr>
        <w:rFonts w:hint="default"/>
        <w:lang w:val="ru-RU" w:eastAsia="en-US" w:bidi="ar-SA"/>
      </w:rPr>
    </w:lvl>
    <w:lvl w:ilvl="5" w:tplc="1AF2F47E">
      <w:numFmt w:val="bullet"/>
      <w:lvlText w:val="•"/>
      <w:lvlJc w:val="left"/>
      <w:pPr>
        <w:ind w:left="4973" w:hanging="238"/>
      </w:pPr>
      <w:rPr>
        <w:rFonts w:hint="default"/>
        <w:lang w:val="ru-RU" w:eastAsia="en-US" w:bidi="ar-SA"/>
      </w:rPr>
    </w:lvl>
    <w:lvl w:ilvl="6" w:tplc="1D688BA6">
      <w:numFmt w:val="bullet"/>
      <w:lvlText w:val="•"/>
      <w:lvlJc w:val="left"/>
      <w:pPr>
        <w:ind w:left="5919" w:hanging="238"/>
      </w:pPr>
      <w:rPr>
        <w:rFonts w:hint="default"/>
        <w:lang w:val="ru-RU" w:eastAsia="en-US" w:bidi="ar-SA"/>
      </w:rPr>
    </w:lvl>
    <w:lvl w:ilvl="7" w:tplc="C9A20532">
      <w:numFmt w:val="bullet"/>
      <w:lvlText w:val="•"/>
      <w:lvlJc w:val="left"/>
      <w:pPr>
        <w:ind w:left="6866" w:hanging="238"/>
      </w:pPr>
      <w:rPr>
        <w:rFonts w:hint="default"/>
        <w:lang w:val="ru-RU" w:eastAsia="en-US" w:bidi="ar-SA"/>
      </w:rPr>
    </w:lvl>
    <w:lvl w:ilvl="8" w:tplc="AC24635A">
      <w:numFmt w:val="bullet"/>
      <w:lvlText w:val="•"/>
      <w:lvlJc w:val="left"/>
      <w:pPr>
        <w:ind w:left="7813" w:hanging="238"/>
      </w:pPr>
      <w:rPr>
        <w:rFonts w:hint="default"/>
        <w:lang w:val="ru-RU" w:eastAsia="en-US" w:bidi="ar-SA"/>
      </w:rPr>
    </w:lvl>
  </w:abstractNum>
  <w:abstractNum w:abstractNumId="3">
    <w:nsid w:val="6CB81AA8"/>
    <w:multiLevelType w:val="multilevel"/>
    <w:tmpl w:val="B590DB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A89"/>
    <w:rsid w:val="00003C71"/>
    <w:rsid w:val="00004656"/>
    <w:rsid w:val="00021381"/>
    <w:rsid w:val="000221D9"/>
    <w:rsid w:val="00033BD4"/>
    <w:rsid w:val="00034B06"/>
    <w:rsid w:val="00035FEB"/>
    <w:rsid w:val="0005006A"/>
    <w:rsid w:val="00057898"/>
    <w:rsid w:val="00061DAB"/>
    <w:rsid w:val="00062657"/>
    <w:rsid w:val="000974F0"/>
    <w:rsid w:val="000B1C5B"/>
    <w:rsid w:val="000B1D94"/>
    <w:rsid w:val="000C3AFF"/>
    <w:rsid w:val="000C54F6"/>
    <w:rsid w:val="000C5553"/>
    <w:rsid w:val="000C62C2"/>
    <w:rsid w:val="000D3D70"/>
    <w:rsid w:val="001023D4"/>
    <w:rsid w:val="001039B9"/>
    <w:rsid w:val="00106C67"/>
    <w:rsid w:val="00115F6E"/>
    <w:rsid w:val="00120E16"/>
    <w:rsid w:val="00121E4C"/>
    <w:rsid w:val="00130106"/>
    <w:rsid w:val="00133A2E"/>
    <w:rsid w:val="001344B5"/>
    <w:rsid w:val="0013499B"/>
    <w:rsid w:val="00142142"/>
    <w:rsid w:val="00145311"/>
    <w:rsid w:val="00147587"/>
    <w:rsid w:val="00157AC9"/>
    <w:rsid w:val="001713BA"/>
    <w:rsid w:val="0017185E"/>
    <w:rsid w:val="00171A90"/>
    <w:rsid w:val="001765F5"/>
    <w:rsid w:val="00177144"/>
    <w:rsid w:val="001808C6"/>
    <w:rsid w:val="001862F6"/>
    <w:rsid w:val="001A22EA"/>
    <w:rsid w:val="001A317D"/>
    <w:rsid w:val="001A5478"/>
    <w:rsid w:val="001B3C05"/>
    <w:rsid w:val="001B4128"/>
    <w:rsid w:val="001C21F9"/>
    <w:rsid w:val="001C6CA3"/>
    <w:rsid w:val="001C6F8A"/>
    <w:rsid w:val="001D007D"/>
    <w:rsid w:val="001E181E"/>
    <w:rsid w:val="001E186B"/>
    <w:rsid w:val="001E5C81"/>
    <w:rsid w:val="001E6039"/>
    <w:rsid w:val="001F5021"/>
    <w:rsid w:val="001F6F37"/>
    <w:rsid w:val="0020609A"/>
    <w:rsid w:val="00212A5F"/>
    <w:rsid w:val="002273E1"/>
    <w:rsid w:val="00231F6C"/>
    <w:rsid w:val="002549DB"/>
    <w:rsid w:val="00255536"/>
    <w:rsid w:val="00257DC3"/>
    <w:rsid w:val="00270387"/>
    <w:rsid w:val="0029638E"/>
    <w:rsid w:val="002966C2"/>
    <w:rsid w:val="002A684F"/>
    <w:rsid w:val="002A7870"/>
    <w:rsid w:val="002B1EA0"/>
    <w:rsid w:val="002E1878"/>
    <w:rsid w:val="002E6FA2"/>
    <w:rsid w:val="002F55A9"/>
    <w:rsid w:val="0030583A"/>
    <w:rsid w:val="00306AE9"/>
    <w:rsid w:val="00310C06"/>
    <w:rsid w:val="00320E53"/>
    <w:rsid w:val="00326678"/>
    <w:rsid w:val="00327B0C"/>
    <w:rsid w:val="00333654"/>
    <w:rsid w:val="00334228"/>
    <w:rsid w:val="00335EB6"/>
    <w:rsid w:val="00347C64"/>
    <w:rsid w:val="0035013C"/>
    <w:rsid w:val="00362AAC"/>
    <w:rsid w:val="00381C99"/>
    <w:rsid w:val="00387670"/>
    <w:rsid w:val="00393BD3"/>
    <w:rsid w:val="003A6716"/>
    <w:rsid w:val="003A7A21"/>
    <w:rsid w:val="003B031A"/>
    <w:rsid w:val="003B5594"/>
    <w:rsid w:val="003B5776"/>
    <w:rsid w:val="003B7B62"/>
    <w:rsid w:val="003C1C7F"/>
    <w:rsid w:val="003C5AE1"/>
    <w:rsid w:val="003D47B4"/>
    <w:rsid w:val="003F03CF"/>
    <w:rsid w:val="003F15E4"/>
    <w:rsid w:val="0040022D"/>
    <w:rsid w:val="00403C7C"/>
    <w:rsid w:val="00410BFC"/>
    <w:rsid w:val="00414FDE"/>
    <w:rsid w:val="0042099B"/>
    <w:rsid w:val="00425FDB"/>
    <w:rsid w:val="00431198"/>
    <w:rsid w:val="0043709C"/>
    <w:rsid w:val="00441C52"/>
    <w:rsid w:val="00454C6F"/>
    <w:rsid w:val="00457101"/>
    <w:rsid w:val="00466A17"/>
    <w:rsid w:val="00471B48"/>
    <w:rsid w:val="00476458"/>
    <w:rsid w:val="00476488"/>
    <w:rsid w:val="004768D7"/>
    <w:rsid w:val="00486BA6"/>
    <w:rsid w:val="00496662"/>
    <w:rsid w:val="004B27A4"/>
    <w:rsid w:val="004B7ACE"/>
    <w:rsid w:val="004C3F86"/>
    <w:rsid w:val="004C5CB9"/>
    <w:rsid w:val="004D06D1"/>
    <w:rsid w:val="004E4D59"/>
    <w:rsid w:val="004E6104"/>
    <w:rsid w:val="004E733F"/>
    <w:rsid w:val="00504CFE"/>
    <w:rsid w:val="00507292"/>
    <w:rsid w:val="005311F9"/>
    <w:rsid w:val="0053353A"/>
    <w:rsid w:val="0054010F"/>
    <w:rsid w:val="00550B44"/>
    <w:rsid w:val="0056480C"/>
    <w:rsid w:val="00570CC1"/>
    <w:rsid w:val="0058097A"/>
    <w:rsid w:val="00582DEB"/>
    <w:rsid w:val="00587ADB"/>
    <w:rsid w:val="00592541"/>
    <w:rsid w:val="00596C3D"/>
    <w:rsid w:val="005A0ED4"/>
    <w:rsid w:val="005A2CAF"/>
    <w:rsid w:val="005A682C"/>
    <w:rsid w:val="005B00A7"/>
    <w:rsid w:val="005B1CBC"/>
    <w:rsid w:val="005B5A8D"/>
    <w:rsid w:val="005C03AF"/>
    <w:rsid w:val="005C3F40"/>
    <w:rsid w:val="005D0669"/>
    <w:rsid w:val="005D1DD0"/>
    <w:rsid w:val="005D6046"/>
    <w:rsid w:val="005F0496"/>
    <w:rsid w:val="00611900"/>
    <w:rsid w:val="00611BF2"/>
    <w:rsid w:val="006459F8"/>
    <w:rsid w:val="00645BBB"/>
    <w:rsid w:val="006541A8"/>
    <w:rsid w:val="00656B0E"/>
    <w:rsid w:val="006574AD"/>
    <w:rsid w:val="00663645"/>
    <w:rsid w:val="0067511C"/>
    <w:rsid w:val="00681B39"/>
    <w:rsid w:val="00687A89"/>
    <w:rsid w:val="00695710"/>
    <w:rsid w:val="0069617F"/>
    <w:rsid w:val="006A155F"/>
    <w:rsid w:val="006B54A1"/>
    <w:rsid w:val="006B746E"/>
    <w:rsid w:val="006D6335"/>
    <w:rsid w:val="006E185B"/>
    <w:rsid w:val="00722DD5"/>
    <w:rsid w:val="007263E8"/>
    <w:rsid w:val="00726C3F"/>
    <w:rsid w:val="007344F1"/>
    <w:rsid w:val="00741E56"/>
    <w:rsid w:val="00746F67"/>
    <w:rsid w:val="007500F7"/>
    <w:rsid w:val="007514C9"/>
    <w:rsid w:val="00766258"/>
    <w:rsid w:val="00784F33"/>
    <w:rsid w:val="007A1980"/>
    <w:rsid w:val="007A5A45"/>
    <w:rsid w:val="007B0668"/>
    <w:rsid w:val="007B79AD"/>
    <w:rsid w:val="007C4F1C"/>
    <w:rsid w:val="007E08E7"/>
    <w:rsid w:val="007F09D2"/>
    <w:rsid w:val="007F2960"/>
    <w:rsid w:val="007F2E7F"/>
    <w:rsid w:val="007F7189"/>
    <w:rsid w:val="008064A2"/>
    <w:rsid w:val="0080799C"/>
    <w:rsid w:val="0081510B"/>
    <w:rsid w:val="0082156D"/>
    <w:rsid w:val="00835ECA"/>
    <w:rsid w:val="008369F8"/>
    <w:rsid w:val="008378E9"/>
    <w:rsid w:val="00845BA1"/>
    <w:rsid w:val="00854FF7"/>
    <w:rsid w:val="008657B9"/>
    <w:rsid w:val="00873823"/>
    <w:rsid w:val="008A21EB"/>
    <w:rsid w:val="008A4D57"/>
    <w:rsid w:val="008A6BA5"/>
    <w:rsid w:val="008A6F3D"/>
    <w:rsid w:val="008B0FC1"/>
    <w:rsid w:val="008B5A97"/>
    <w:rsid w:val="008E42DB"/>
    <w:rsid w:val="008E5E36"/>
    <w:rsid w:val="008E610F"/>
    <w:rsid w:val="008F1E4C"/>
    <w:rsid w:val="0090710B"/>
    <w:rsid w:val="009143DF"/>
    <w:rsid w:val="00921B2C"/>
    <w:rsid w:val="00923AFE"/>
    <w:rsid w:val="00926E99"/>
    <w:rsid w:val="00941D6F"/>
    <w:rsid w:val="00950E1A"/>
    <w:rsid w:val="00952A28"/>
    <w:rsid w:val="00952AD8"/>
    <w:rsid w:val="00952BBA"/>
    <w:rsid w:val="00962EC6"/>
    <w:rsid w:val="00965FE5"/>
    <w:rsid w:val="00970EEB"/>
    <w:rsid w:val="00981281"/>
    <w:rsid w:val="009844E7"/>
    <w:rsid w:val="009910D0"/>
    <w:rsid w:val="00995425"/>
    <w:rsid w:val="009A03B8"/>
    <w:rsid w:val="009A262D"/>
    <w:rsid w:val="009A5AC7"/>
    <w:rsid w:val="009B29F5"/>
    <w:rsid w:val="009B3207"/>
    <w:rsid w:val="009B4E89"/>
    <w:rsid w:val="009C1B2B"/>
    <w:rsid w:val="009D24A6"/>
    <w:rsid w:val="009D657D"/>
    <w:rsid w:val="009E592B"/>
    <w:rsid w:val="009F212C"/>
    <w:rsid w:val="009F715D"/>
    <w:rsid w:val="00A01C1F"/>
    <w:rsid w:val="00A354E8"/>
    <w:rsid w:val="00A424AE"/>
    <w:rsid w:val="00A7162B"/>
    <w:rsid w:val="00A71D3A"/>
    <w:rsid w:val="00A73BEE"/>
    <w:rsid w:val="00A76CE7"/>
    <w:rsid w:val="00A812EE"/>
    <w:rsid w:val="00A918EB"/>
    <w:rsid w:val="00A9682E"/>
    <w:rsid w:val="00AC04AF"/>
    <w:rsid w:val="00AD74CD"/>
    <w:rsid w:val="00AF0995"/>
    <w:rsid w:val="00AF0B29"/>
    <w:rsid w:val="00AF2A96"/>
    <w:rsid w:val="00AF45AC"/>
    <w:rsid w:val="00B03635"/>
    <w:rsid w:val="00B124D1"/>
    <w:rsid w:val="00B13B47"/>
    <w:rsid w:val="00B32990"/>
    <w:rsid w:val="00B37585"/>
    <w:rsid w:val="00B44147"/>
    <w:rsid w:val="00B45129"/>
    <w:rsid w:val="00B504A8"/>
    <w:rsid w:val="00B55038"/>
    <w:rsid w:val="00B618DB"/>
    <w:rsid w:val="00B64AC1"/>
    <w:rsid w:val="00B679A5"/>
    <w:rsid w:val="00B720D7"/>
    <w:rsid w:val="00B76626"/>
    <w:rsid w:val="00B860F6"/>
    <w:rsid w:val="00B9403F"/>
    <w:rsid w:val="00B9537F"/>
    <w:rsid w:val="00BA0AD8"/>
    <w:rsid w:val="00BA1B42"/>
    <w:rsid w:val="00BB0FBC"/>
    <w:rsid w:val="00BB43D2"/>
    <w:rsid w:val="00BB5FEF"/>
    <w:rsid w:val="00BB63AA"/>
    <w:rsid w:val="00BC0F83"/>
    <w:rsid w:val="00BC378A"/>
    <w:rsid w:val="00BC3D72"/>
    <w:rsid w:val="00BC3DEF"/>
    <w:rsid w:val="00BD2852"/>
    <w:rsid w:val="00BD44F6"/>
    <w:rsid w:val="00BD50D6"/>
    <w:rsid w:val="00BE6E4B"/>
    <w:rsid w:val="00C20F4D"/>
    <w:rsid w:val="00C31C58"/>
    <w:rsid w:val="00C3384F"/>
    <w:rsid w:val="00C404A8"/>
    <w:rsid w:val="00C46C5A"/>
    <w:rsid w:val="00C46D45"/>
    <w:rsid w:val="00C471C4"/>
    <w:rsid w:val="00C540A4"/>
    <w:rsid w:val="00C56C0A"/>
    <w:rsid w:val="00C612FC"/>
    <w:rsid w:val="00C734C4"/>
    <w:rsid w:val="00C85BAE"/>
    <w:rsid w:val="00C90762"/>
    <w:rsid w:val="00CB3F55"/>
    <w:rsid w:val="00CC2737"/>
    <w:rsid w:val="00CC4A31"/>
    <w:rsid w:val="00CD2465"/>
    <w:rsid w:val="00CE0612"/>
    <w:rsid w:val="00CE6DE1"/>
    <w:rsid w:val="00CF360B"/>
    <w:rsid w:val="00D10528"/>
    <w:rsid w:val="00D108AD"/>
    <w:rsid w:val="00D21775"/>
    <w:rsid w:val="00D21C90"/>
    <w:rsid w:val="00D27104"/>
    <w:rsid w:val="00D4217C"/>
    <w:rsid w:val="00D428A7"/>
    <w:rsid w:val="00D6179E"/>
    <w:rsid w:val="00D70EE5"/>
    <w:rsid w:val="00D7101E"/>
    <w:rsid w:val="00D80755"/>
    <w:rsid w:val="00D90495"/>
    <w:rsid w:val="00DD2753"/>
    <w:rsid w:val="00DD424C"/>
    <w:rsid w:val="00DE094E"/>
    <w:rsid w:val="00DE3669"/>
    <w:rsid w:val="00DE4586"/>
    <w:rsid w:val="00DE71FA"/>
    <w:rsid w:val="00E1090A"/>
    <w:rsid w:val="00E144D8"/>
    <w:rsid w:val="00E37D74"/>
    <w:rsid w:val="00E40099"/>
    <w:rsid w:val="00E47A15"/>
    <w:rsid w:val="00E50734"/>
    <w:rsid w:val="00E61732"/>
    <w:rsid w:val="00E721A8"/>
    <w:rsid w:val="00E7264A"/>
    <w:rsid w:val="00E75D15"/>
    <w:rsid w:val="00E82612"/>
    <w:rsid w:val="00E8662E"/>
    <w:rsid w:val="00EA2405"/>
    <w:rsid w:val="00EF6886"/>
    <w:rsid w:val="00F009BC"/>
    <w:rsid w:val="00F06465"/>
    <w:rsid w:val="00F10802"/>
    <w:rsid w:val="00F16C5B"/>
    <w:rsid w:val="00F250A1"/>
    <w:rsid w:val="00F50669"/>
    <w:rsid w:val="00F62382"/>
    <w:rsid w:val="00F81357"/>
    <w:rsid w:val="00F87D6F"/>
    <w:rsid w:val="00FA196E"/>
    <w:rsid w:val="00FA4184"/>
    <w:rsid w:val="00FA5D6B"/>
    <w:rsid w:val="00FB6065"/>
    <w:rsid w:val="00FC3AAE"/>
    <w:rsid w:val="00FD145D"/>
    <w:rsid w:val="00FD3015"/>
    <w:rsid w:val="00FD409B"/>
    <w:rsid w:val="00FD7CDF"/>
    <w:rsid w:val="00FD7DF2"/>
    <w:rsid w:val="00FE1280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9"/>
  </w:style>
  <w:style w:type="paragraph" w:styleId="1">
    <w:name w:val="heading 1"/>
    <w:basedOn w:val="a"/>
    <w:next w:val="a"/>
    <w:link w:val="10"/>
    <w:uiPriority w:val="1"/>
    <w:qFormat/>
    <w:rsid w:val="00310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C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B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618DB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618DB"/>
  </w:style>
  <w:style w:type="paragraph" w:styleId="a6">
    <w:name w:val="header"/>
    <w:basedOn w:val="a"/>
    <w:link w:val="a7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C64"/>
  </w:style>
  <w:style w:type="paragraph" w:styleId="a8">
    <w:name w:val="footer"/>
    <w:basedOn w:val="a"/>
    <w:link w:val="a9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C64"/>
  </w:style>
  <w:style w:type="character" w:customStyle="1" w:styleId="10">
    <w:name w:val="Заголовок 1 Знак"/>
    <w:basedOn w:val="a0"/>
    <w:link w:val="1"/>
    <w:uiPriority w:val="1"/>
    <w:rsid w:val="00310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59"/>
    <w:rsid w:val="00D4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7A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B7ACE"/>
  </w:style>
  <w:style w:type="numbering" w:customStyle="1" w:styleId="110">
    <w:name w:val="Нет списка11"/>
    <w:next w:val="a2"/>
    <w:uiPriority w:val="99"/>
    <w:semiHidden/>
    <w:unhideWhenUsed/>
    <w:rsid w:val="004B7ACE"/>
  </w:style>
  <w:style w:type="paragraph" w:styleId="ab">
    <w:name w:val="Normal (Web)"/>
    <w:basedOn w:val="a"/>
    <w:uiPriority w:val="99"/>
    <w:unhideWhenUsed/>
    <w:rsid w:val="004B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B7A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7ACE"/>
    <w:rPr>
      <w:rFonts w:ascii="CenturyGothic" w:hAnsi="CenturyGothi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7A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31">
    <w:name w:val="fontstyle31"/>
    <w:basedOn w:val="a0"/>
    <w:rsid w:val="004B7AC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B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ACE"/>
    <w:rPr>
      <w:rFonts w:ascii="Segoe UI" w:hAnsi="Segoe UI" w:cs="Segoe UI"/>
      <w:sz w:val="18"/>
      <w:szCs w:val="18"/>
    </w:rPr>
  </w:style>
  <w:style w:type="character" w:customStyle="1" w:styleId="210">
    <w:name w:val="Заголовок 2 Знак1"/>
    <w:basedOn w:val="a0"/>
    <w:uiPriority w:val="9"/>
    <w:semiHidden/>
    <w:rsid w:val="004B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D6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31C58"/>
  </w:style>
  <w:style w:type="table" w:customStyle="1" w:styleId="TableNormal1">
    <w:name w:val="Table Normal1"/>
    <w:uiPriority w:val="2"/>
    <w:semiHidden/>
    <w:unhideWhenUsed/>
    <w:qFormat/>
    <w:rsid w:val="00C31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58"/>
    <w:pPr>
      <w:widowControl w:val="0"/>
      <w:autoSpaceDE w:val="0"/>
      <w:autoSpaceDN w:val="0"/>
      <w:spacing w:before="66" w:after="0" w:line="240" w:lineRule="auto"/>
      <w:ind w:left="64"/>
      <w:jc w:val="center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6E185B"/>
  </w:style>
  <w:style w:type="numbering" w:customStyle="1" w:styleId="4">
    <w:name w:val="Нет списка4"/>
    <w:next w:val="a2"/>
    <w:uiPriority w:val="99"/>
    <w:semiHidden/>
    <w:unhideWhenUsed/>
    <w:rsid w:val="00BE6E4B"/>
  </w:style>
  <w:style w:type="numbering" w:customStyle="1" w:styleId="12">
    <w:name w:val="Нет списка12"/>
    <w:next w:val="a2"/>
    <w:uiPriority w:val="99"/>
    <w:semiHidden/>
    <w:unhideWhenUsed/>
    <w:rsid w:val="00BE6E4B"/>
  </w:style>
  <w:style w:type="paragraph" w:styleId="ae">
    <w:name w:val="No Spacing"/>
    <w:uiPriority w:val="1"/>
    <w:qFormat/>
    <w:rsid w:val="00B45129"/>
    <w:pPr>
      <w:spacing w:after="0" w:line="240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10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C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B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618DB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618DB"/>
  </w:style>
  <w:style w:type="paragraph" w:styleId="a6">
    <w:name w:val="header"/>
    <w:basedOn w:val="a"/>
    <w:link w:val="a7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C64"/>
  </w:style>
  <w:style w:type="paragraph" w:styleId="a8">
    <w:name w:val="footer"/>
    <w:basedOn w:val="a"/>
    <w:link w:val="a9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C64"/>
  </w:style>
  <w:style w:type="character" w:customStyle="1" w:styleId="10">
    <w:name w:val="Заголовок 1 Знак"/>
    <w:basedOn w:val="a0"/>
    <w:link w:val="1"/>
    <w:uiPriority w:val="1"/>
    <w:rsid w:val="00310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D4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7A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B7ACE"/>
  </w:style>
  <w:style w:type="numbering" w:customStyle="1" w:styleId="110">
    <w:name w:val="Нет списка11"/>
    <w:next w:val="a2"/>
    <w:uiPriority w:val="99"/>
    <w:semiHidden/>
    <w:unhideWhenUsed/>
    <w:rsid w:val="004B7ACE"/>
  </w:style>
  <w:style w:type="paragraph" w:styleId="ab">
    <w:name w:val="Normal (Web)"/>
    <w:basedOn w:val="a"/>
    <w:uiPriority w:val="99"/>
    <w:unhideWhenUsed/>
    <w:rsid w:val="004B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B7A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7ACE"/>
    <w:rPr>
      <w:rFonts w:ascii="CenturyGothic" w:hAnsi="CenturyGothi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7A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31">
    <w:name w:val="fontstyle31"/>
    <w:basedOn w:val="a0"/>
    <w:rsid w:val="004B7AC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B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ACE"/>
    <w:rPr>
      <w:rFonts w:ascii="Segoe UI" w:hAnsi="Segoe UI" w:cs="Segoe UI"/>
      <w:sz w:val="18"/>
      <w:szCs w:val="18"/>
    </w:rPr>
  </w:style>
  <w:style w:type="character" w:customStyle="1" w:styleId="210">
    <w:name w:val="Заголовок 2 Знак1"/>
    <w:basedOn w:val="a0"/>
    <w:uiPriority w:val="9"/>
    <w:semiHidden/>
    <w:rsid w:val="004B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D6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31C58"/>
  </w:style>
  <w:style w:type="table" w:customStyle="1" w:styleId="TableNormal1">
    <w:name w:val="Table Normal1"/>
    <w:uiPriority w:val="2"/>
    <w:semiHidden/>
    <w:unhideWhenUsed/>
    <w:qFormat/>
    <w:rsid w:val="00C31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58"/>
    <w:pPr>
      <w:widowControl w:val="0"/>
      <w:autoSpaceDE w:val="0"/>
      <w:autoSpaceDN w:val="0"/>
      <w:spacing w:before="66" w:after="0" w:line="240" w:lineRule="auto"/>
      <w:ind w:left="64"/>
      <w:jc w:val="center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6E185B"/>
  </w:style>
  <w:style w:type="numbering" w:customStyle="1" w:styleId="4">
    <w:name w:val="Нет списка4"/>
    <w:next w:val="a2"/>
    <w:uiPriority w:val="99"/>
    <w:semiHidden/>
    <w:unhideWhenUsed/>
    <w:rsid w:val="00BE6E4B"/>
  </w:style>
  <w:style w:type="numbering" w:customStyle="1" w:styleId="12">
    <w:name w:val="Нет списка12"/>
    <w:next w:val="a2"/>
    <w:uiPriority w:val="99"/>
    <w:semiHidden/>
    <w:unhideWhenUsed/>
    <w:rsid w:val="00BE6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903">
          <w:marLeft w:val="0"/>
          <w:marRight w:val="1069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</w:divsChild>
    </w:div>
    <w:div w:id="168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5253-E005-4176-8D07-DC4CC735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17518</Words>
  <Characters>99857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Demes</cp:lastModifiedBy>
  <cp:revision>332</cp:revision>
  <dcterms:created xsi:type="dcterms:W3CDTF">2022-08-23T14:02:00Z</dcterms:created>
  <dcterms:modified xsi:type="dcterms:W3CDTF">2023-07-24T21:49:00Z</dcterms:modified>
</cp:coreProperties>
</file>