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940" w:leader="none"/>
        </w:tabs>
        <w:bidi w:val="0"/>
        <w:spacing w:lineRule="auto" w:line="240" w:before="0" w:after="0"/>
        <w:ind w:left="10602" w:right="-57" w:hanging="0"/>
        <w:jc w:val="left"/>
        <w:rPr>
          <w:bCs/>
        </w:rPr>
      </w:pPr>
      <w:r>
        <w:rPr>
          <w:bCs/>
        </w:rPr>
        <w:t xml:space="preserve">Приложение к приказу </w:t>
        <w:br/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Министерства </w:t>
      </w:r>
      <w:r>
        <w:rPr>
          <w:bCs/>
        </w:rPr>
        <w:t>образования и науки</w:t>
      </w:r>
    </w:p>
    <w:p>
      <w:pPr>
        <w:pStyle w:val="Normal"/>
        <w:ind w:right="-28" w:firstLine="10620"/>
        <w:rPr>
          <w:bCs/>
        </w:rPr>
      </w:pPr>
      <w:r>
        <w:rPr>
          <w:bCs/>
        </w:rPr>
        <w:t>Курской области</w:t>
      </w:r>
    </w:p>
    <w:p>
      <w:pPr>
        <w:pStyle w:val="Normal"/>
        <w:ind w:right="-28" w:firstLine="10620"/>
        <w:rPr>
          <w:b/>
          <w:b/>
          <w:sz w:val="28"/>
          <w:szCs w:val="28"/>
          <w:u w:val="single"/>
          <w:vertAlign w:val="subscript"/>
        </w:rPr>
      </w:pPr>
      <w:r>
        <w:rPr>
          <w:bCs/>
        </w:rPr>
        <w:t xml:space="preserve">от </w:t>
      </w:r>
      <w:r>
        <w:rPr>
          <w:bCs/>
        </w:rPr>
        <w:t>12.12.2023</w:t>
      </w:r>
      <w:r>
        <w:rPr>
          <w:bCs/>
        </w:rPr>
        <w:t xml:space="preserve"> №</w:t>
      </w:r>
      <w:r>
        <w:rPr>
          <w:bCs/>
        </w:rPr>
        <w:t>1-2189</w:t>
      </w:r>
    </w:p>
    <w:p>
      <w:pPr>
        <w:pStyle w:val="Normal"/>
        <w:ind w:right="-28" w:firstLine="1062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right="-28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right="-28" w:hanging="0"/>
        <w:jc w:val="center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Места и сроки подачи заявлений на участие в государственной итоговой аттестации</w:t>
        <w:br/>
        <w:t xml:space="preserve">по образовательным программам основного общего образования </w:t>
      </w:r>
      <w:r>
        <w:rPr>
          <w:b/>
          <w:sz w:val="28"/>
          <w:szCs w:val="28"/>
        </w:rPr>
        <w:t>в Курской области в 2024 году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0080" w:leader="none"/>
        </w:tabs>
        <w:ind w:left="360" w:hanging="0"/>
        <w:jc w:val="right"/>
        <w:rPr>
          <w:bCs/>
          <w:iCs/>
        </w:rPr>
      </w:pPr>
      <w:r>
        <w:rPr>
          <w:bCs/>
          <w:iCs/>
        </w:rPr>
      </w:r>
    </w:p>
    <w:p>
      <w:pPr>
        <w:pStyle w:val="Normal"/>
        <w:ind w:left="360" w:hanging="0"/>
        <w:jc w:val="right"/>
        <w:rPr>
          <w:bCs/>
          <w:iCs/>
        </w:rPr>
      </w:pPr>
      <w:r>
        <w:rPr>
          <w:bCs/>
          <w:iCs/>
        </w:rPr>
      </w:r>
    </w:p>
    <w:tbl>
      <w:tblPr>
        <w:tblW w:w="1545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827"/>
        <w:gridCol w:w="2268"/>
        <w:gridCol w:w="3119"/>
        <w:gridCol w:w="2694"/>
        <w:gridCol w:w="3543"/>
      </w:tblGrid>
      <w:tr>
        <w:trPr>
          <w:tblHeader w:val="true"/>
          <w:trHeight w:val="1136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Категория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участников ГИА-IX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Срок подачи заявления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Место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подачи заявления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Ответственное лицо, </w:t>
              <w:br/>
              <w:t>на чье имя подается заявление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Способ подачи заявления</w:t>
            </w:r>
          </w:p>
        </w:tc>
      </w:tr>
      <w:tr>
        <w:trPr>
          <w:trHeight w:val="262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48" w:leader="none"/>
              </w:tabs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Обучающиеся образовательных организаций, </w:t>
            </w:r>
            <w:r>
              <w:rPr>
                <w:bCs/>
                <w:iCs/>
                <w:sz w:val="24"/>
                <w:szCs w:val="24"/>
              </w:rPr>
              <w:t>осваивающие образовательные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марта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2024 года включительно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Образовательная организация, в которой обучающиеся осваивают программу основного общего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обращение участников ГИА/ их родителей (законных представителей)/ уполномоченных лиц/ либо в электронном виде через сервис «Сообщение» АИС «Электронный классный журнал» ответственному за ведение базы данных ГИА-9 в общеобразовательной организации</w:t>
            </w:r>
          </w:p>
        </w:tc>
      </w:tr>
      <w:tr>
        <w:trPr>
          <w:trHeight w:val="3250" w:hRule="atLeast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48" w:leader="none"/>
              </w:tabs>
              <w:ind w:left="6" w:hanging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Лица, </w:t>
            </w:r>
            <w:r>
              <w:rPr>
                <w:bCs/>
                <w:iCs/>
                <w:sz w:val="24"/>
                <w:szCs w:val="24"/>
              </w:rPr>
              <w:t xml:space="preserve">осваивающие образовательные программы основного общего образования в форме семейного образования, либо лица, </w:t>
            </w:r>
            <w:r>
              <w:rPr>
                <w:bCs/>
                <w:sz w:val="24"/>
                <w:szCs w:val="24"/>
              </w:rPr>
              <w:t xml:space="preserve">обучающиеся по </w:t>
              <w:br/>
              <w:t xml:space="preserve">не имеющим государственной аккредитации </w:t>
            </w:r>
            <w:r>
              <w:rPr>
                <w:bCs/>
                <w:iCs/>
                <w:sz w:val="24"/>
                <w:szCs w:val="24"/>
              </w:rPr>
              <w:t>образовательным программам основного общего образования (далее – экстерны)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 марта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2024 года включительно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Образовательная организация, осуществляющая образовательную деятельность по имеющим государственную аккредитацию образовательным программам основного общего образования, </w:t>
              <w:br/>
              <w:t>по выбору экстернов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обращение участников ГИА/ их родителей (законных представителей)/ уполномоченных лиц/ либо в электронном виде через сервис «Сообщение» АИС «Электронный классный журнал» ответственному за ведение базы данных ГИА-9 в общеобразовательной организации</w:t>
            </w:r>
          </w:p>
        </w:tc>
      </w:tr>
    </w:tbl>
    <w:p>
      <w:pPr>
        <w:pStyle w:val="Normal"/>
        <w:tabs>
          <w:tab w:val="clear" w:pos="708"/>
          <w:tab w:val="left" w:pos="480" w:leader="none"/>
          <w:tab w:val="left" w:pos="885" w:leader="none"/>
          <w:tab w:val="left" w:pos="993" w:leader="none"/>
          <w:tab w:val="left" w:pos="7694" w:leader="none"/>
        </w:tabs>
        <w:jc w:val="both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851" w:header="0" w:top="426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520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a7d7b"/>
    <w:pPr>
      <w:keepNext w:val="true"/>
      <w:widowControl w:val="false"/>
      <w:tabs>
        <w:tab w:val="clear" w:pos="708"/>
        <w:tab w:val="left" w:pos="0" w:leader="none"/>
      </w:tabs>
      <w:suppressAutoHyphens w:val="true"/>
      <w:jc w:val="center"/>
      <w:outlineLvl w:val="0"/>
    </w:pPr>
    <w:rPr>
      <w:rFonts w:eastAsia="Lucida Sans Unicode"/>
      <w:b/>
      <w:color w:val="000000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7135c7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f52a5e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Основной текст Знак"/>
    <w:basedOn w:val="DefaultParagraphFont"/>
    <w:link w:val="a5"/>
    <w:uiPriority w:val="99"/>
    <w:qFormat/>
    <w:rsid w:val="00ce606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aa7d7b"/>
    <w:rPr>
      <w:rFonts w:ascii="Times New Roman" w:hAnsi="Times New Roman" w:eastAsia="Lucida Sans Unicode" w:cs="Times New Roman"/>
      <w:b/>
      <w:color w:val="000000"/>
      <w:sz w:val="24"/>
      <w:szCs w:val="24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2e3d3d"/>
    <w:rPr>
      <w:rFonts w:ascii="Times New Roman" w:hAnsi="Times New Roman" w:eastAsia="Times New Roman" w:cs="Times New Roman"/>
      <w:sz w:val="16"/>
      <w:szCs w:val="16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354bb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7135c7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Style16" w:customStyle="1">
    <w:name w:val="Основной текст с отступом Знак"/>
    <w:basedOn w:val="DefaultParagraphFont"/>
    <w:link w:val="ac"/>
    <w:qFormat/>
    <w:rsid w:val="007135c7"/>
    <w:rPr>
      <w:rFonts w:ascii="Times New Roman" w:hAnsi="Times New Roman" w:eastAsia="Times New Roman" w:cs="Times New Roman"/>
      <w:sz w:val="24"/>
      <w:szCs w:val="2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link w:val="a6"/>
    <w:uiPriority w:val="99"/>
    <w:unhideWhenUsed/>
    <w:rsid w:val="00ce606f"/>
    <w:pPr>
      <w:spacing w:before="0" w:after="120"/>
    </w:pPr>
    <w:rPr>
      <w:sz w:val="20"/>
      <w:szCs w:val="20"/>
    </w:rPr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52a5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0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ce606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9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0"/>
    <w:qFormat/>
    <w:rsid w:val="002e3d3d"/>
    <w:pPr>
      <w:widowControl w:val="false"/>
      <w:suppressAutoHyphens w:val="true"/>
      <w:spacing w:before="0" w:after="120"/>
      <w:ind w:left="283" w:hanging="0"/>
    </w:pPr>
    <w:rPr>
      <w:sz w:val="16"/>
      <w:szCs w:val="16"/>
    </w:rPr>
  </w:style>
  <w:style w:type="paragraph" w:styleId="BodyTextIndent2">
    <w:name w:val="Body Text Indent 2"/>
    <w:basedOn w:val="Normal"/>
    <w:link w:val="20"/>
    <w:qFormat/>
    <w:rsid w:val="00354bb4"/>
    <w:pPr>
      <w:overflowPunct w:val="false"/>
      <w:spacing w:lineRule="auto" w:line="480" w:before="0" w:after="120"/>
      <w:ind w:left="283" w:hanging="0"/>
      <w:textAlignment w:val="baseline"/>
    </w:pPr>
    <w:rPr>
      <w:sz w:val="20"/>
      <w:szCs w:val="20"/>
    </w:rPr>
  </w:style>
  <w:style w:type="paragraph" w:styleId="Style25">
    <w:name w:val="Body Text Indent"/>
    <w:basedOn w:val="Normal"/>
    <w:link w:val="ad"/>
    <w:rsid w:val="007135c7"/>
    <w:pPr>
      <w:widowControl w:val="false"/>
      <w:suppressAutoHyphens w:val="true"/>
      <w:spacing w:before="0" w:after="120"/>
      <w:ind w:left="283" w:hanging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1416b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26C7-C335-487E-88B2-8C7C62D0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LibreOffice/6.4.7.2$Linux_X86_64 LibreOffice_project/40$Build-2</Application>
  <Pages>1</Pages>
  <Words>194</Words>
  <Characters>1514</Characters>
  <CharactersWithSpaces>1693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2019-03-25T08:06:00Z</dcterms:created>
  <dc:creator>Admin</dc:creator>
  <dc:description/>
  <dc:language>ru-RU</dc:language>
  <cp:lastModifiedBy/>
  <cp:lastPrinted>2022-11-28T08:07:00Z</cp:lastPrinted>
  <dcterms:modified xsi:type="dcterms:W3CDTF">2023-12-18T14:20:19Z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